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E92F6" w14:textId="74DE13C4" w:rsidR="00062529" w:rsidRPr="00812099" w:rsidRDefault="00062529" w:rsidP="00062529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sz w:val="24"/>
          <w:szCs w:val="24"/>
          <w:lang w:eastAsia="zh-CN"/>
        </w:rPr>
      </w:pPr>
      <w:bookmarkStart w:id="0" w:name="_Hlk110460279"/>
      <w:r w:rsidRPr="00812099">
        <w:rPr>
          <w:rFonts w:cs="Arial"/>
          <w:b/>
          <w:noProof/>
          <w:sz w:val="24"/>
          <w:szCs w:val="24"/>
        </w:rPr>
        <w:t>3GPP TSG-RAN WG4 Meeting #11</w:t>
      </w:r>
      <w:r w:rsidR="003E0EB2" w:rsidRPr="00812099">
        <w:rPr>
          <w:rFonts w:eastAsiaTheme="minorEastAsia" w:cs="Arial" w:hint="eastAsia"/>
          <w:b/>
          <w:noProof/>
          <w:sz w:val="24"/>
          <w:szCs w:val="24"/>
          <w:lang w:eastAsia="zh-CN"/>
        </w:rPr>
        <w:t>4</w:t>
      </w:r>
      <w:r w:rsidR="00390E48" w:rsidRPr="00812099">
        <w:rPr>
          <w:rFonts w:eastAsiaTheme="minorEastAsia" w:cs="Arial" w:hint="eastAsia"/>
          <w:b/>
          <w:noProof/>
          <w:sz w:val="24"/>
          <w:szCs w:val="24"/>
          <w:lang w:eastAsia="zh-CN"/>
        </w:rPr>
        <w:t>bis</w:t>
      </w:r>
      <w:r w:rsidRPr="00812099">
        <w:rPr>
          <w:rFonts w:cs="Arial"/>
          <w:b/>
          <w:noProof/>
          <w:sz w:val="24"/>
          <w:szCs w:val="24"/>
        </w:rPr>
        <w:tab/>
      </w:r>
      <w:r w:rsidR="002356CE" w:rsidRPr="00812099">
        <w:rPr>
          <w:rFonts w:cs="Arial" w:hint="eastAsia"/>
          <w:b/>
          <w:noProof/>
          <w:sz w:val="24"/>
          <w:szCs w:val="24"/>
        </w:rPr>
        <w:t>R4-2503833</w:t>
      </w:r>
    </w:p>
    <w:p w14:paraId="350C38A8" w14:textId="77777777" w:rsidR="00D62B43" w:rsidRPr="00812099" w:rsidRDefault="00D62B43" w:rsidP="00D62B43">
      <w:pPr>
        <w:widowControl/>
        <w:tabs>
          <w:tab w:val="left" w:pos="1985"/>
          <w:tab w:val="left" w:pos="7920"/>
        </w:tabs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812099">
        <w:rPr>
          <w:rFonts w:ascii="CG Times (WN)" w:eastAsia="宋体" w:hAnsi="CG Times (WN)" w:cs="Arial"/>
          <w:b/>
          <w:bCs/>
          <w:sz w:val="24"/>
          <w:szCs w:val="24"/>
        </w:rPr>
        <w:t>Wuhan, Hubei, China, 07</w:t>
      </w:r>
      <w:r w:rsidRPr="00812099">
        <w:rPr>
          <w:rFonts w:ascii="CG Times (WN)" w:eastAsia="宋体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eastAsia="宋体" w:hAnsi="CG Times (WN)" w:cs="Arial"/>
          <w:b/>
          <w:bCs/>
          <w:sz w:val="24"/>
          <w:szCs w:val="24"/>
        </w:rPr>
        <w:t xml:space="preserve"> – 11</w:t>
      </w:r>
      <w:r w:rsidRPr="00812099">
        <w:rPr>
          <w:rFonts w:ascii="CG Times (WN)" w:eastAsia="宋体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eastAsia="宋体" w:hAnsi="CG Times (WN)" w:cs="Arial"/>
          <w:b/>
          <w:bCs/>
          <w:sz w:val="24"/>
          <w:szCs w:val="24"/>
        </w:rPr>
        <w:t xml:space="preserve"> April, 2025</w:t>
      </w:r>
    </w:p>
    <w:p w14:paraId="0911AB97" w14:textId="77777777" w:rsidR="00582460" w:rsidRPr="00812099" w:rsidRDefault="00582460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2A85D948" w:rsidR="000E7F6E" w:rsidRPr="0081209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812099">
        <w:rPr>
          <w:rFonts w:ascii="Arial" w:hAnsi="Arial" w:cs="Arial"/>
          <w:b/>
          <w:sz w:val="24"/>
        </w:rPr>
        <w:t>Agenda item:</w:t>
      </w:r>
      <w:r w:rsidRPr="00812099">
        <w:rPr>
          <w:rFonts w:ascii="Arial" w:hAnsi="Arial" w:cs="Arial"/>
          <w:b/>
          <w:sz w:val="24"/>
        </w:rPr>
        <w:tab/>
      </w:r>
      <w:r w:rsidR="004A39DB" w:rsidRPr="00812099">
        <w:rPr>
          <w:rFonts w:ascii="Arial" w:hAnsi="Arial" w:cs="Arial" w:hint="eastAsia"/>
          <w:b/>
          <w:sz w:val="24"/>
        </w:rPr>
        <w:t xml:space="preserve"> </w:t>
      </w:r>
      <w:r w:rsidR="00421044" w:rsidRPr="00812099">
        <w:rPr>
          <w:rFonts w:ascii="Arial" w:hAnsi="Arial" w:cs="Arial" w:hint="eastAsia"/>
          <w:b/>
          <w:sz w:val="24"/>
        </w:rPr>
        <w:t>7</w:t>
      </w:r>
      <w:r w:rsidR="00DC14C0" w:rsidRPr="00812099">
        <w:rPr>
          <w:rFonts w:ascii="Arial" w:hAnsi="Arial" w:cs="Arial" w:hint="eastAsia"/>
          <w:b/>
          <w:sz w:val="24"/>
        </w:rPr>
        <w:t>.2</w:t>
      </w:r>
      <w:r w:rsidR="00D00955" w:rsidRPr="00812099">
        <w:rPr>
          <w:rFonts w:ascii="Arial" w:hAnsi="Arial" w:cs="Arial" w:hint="eastAsia"/>
          <w:b/>
          <w:sz w:val="24"/>
        </w:rPr>
        <w:t>6</w:t>
      </w:r>
      <w:r w:rsidR="004A39DB" w:rsidRPr="00812099">
        <w:rPr>
          <w:rFonts w:ascii="Arial" w:hAnsi="Arial" w:cs="Arial" w:hint="eastAsia"/>
          <w:b/>
          <w:sz w:val="24"/>
        </w:rPr>
        <w:t>.2.2</w:t>
      </w:r>
    </w:p>
    <w:p w14:paraId="61566555" w14:textId="77777777" w:rsidR="000E7F6E" w:rsidRPr="0081209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812099">
        <w:rPr>
          <w:rFonts w:ascii="Arial" w:hAnsi="Arial" w:cs="Arial"/>
          <w:b/>
          <w:sz w:val="24"/>
        </w:rPr>
        <w:t>Source:</w:t>
      </w:r>
      <w:r w:rsidRPr="00812099">
        <w:rPr>
          <w:rFonts w:ascii="Arial" w:hAnsi="Arial" w:cs="Arial"/>
          <w:b/>
          <w:sz w:val="24"/>
        </w:rPr>
        <w:tab/>
        <w:t xml:space="preserve"> vivo</w:t>
      </w:r>
    </w:p>
    <w:p w14:paraId="4A7A5B33" w14:textId="5FC06EF3" w:rsidR="000E7F6E" w:rsidRPr="00812099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812099">
        <w:rPr>
          <w:rFonts w:ascii="Arial" w:hAnsi="Arial" w:cs="Arial"/>
          <w:b/>
          <w:sz w:val="24"/>
        </w:rPr>
        <w:t>Title:</w:t>
      </w:r>
      <w:r w:rsidRPr="00812099">
        <w:rPr>
          <w:rFonts w:ascii="Arial" w:hAnsi="Arial" w:cs="Arial"/>
          <w:b/>
          <w:sz w:val="24"/>
        </w:rPr>
        <w:tab/>
      </w:r>
      <w:r w:rsidR="0093438C" w:rsidRPr="00812099">
        <w:rPr>
          <w:rFonts w:ascii="Arial" w:hAnsi="Arial" w:cs="Arial" w:hint="eastAsia"/>
          <w:b/>
          <w:sz w:val="24"/>
        </w:rPr>
        <w:t>Updates</w:t>
      </w:r>
      <w:r w:rsidR="00ED3E59" w:rsidRPr="00812099">
        <w:rPr>
          <w:rFonts w:ascii="Arial" w:hAnsi="Arial" w:cs="Arial" w:hint="eastAsia"/>
          <w:b/>
          <w:sz w:val="24"/>
        </w:rPr>
        <w:t xml:space="preserve"> on LP-WUS </w:t>
      </w:r>
      <w:r w:rsidR="00C915D9" w:rsidRPr="00812099">
        <w:rPr>
          <w:rFonts w:ascii="Arial" w:hAnsi="Arial" w:cs="Arial"/>
          <w:b/>
          <w:sz w:val="24"/>
        </w:rPr>
        <w:t>REFSENS, ASCS and ACS</w:t>
      </w:r>
    </w:p>
    <w:p w14:paraId="53098DE4" w14:textId="33E581FE" w:rsidR="000E7F6E" w:rsidRPr="0081209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812099">
        <w:rPr>
          <w:rFonts w:ascii="Arial" w:hAnsi="Arial" w:cs="Arial"/>
          <w:b/>
          <w:sz w:val="24"/>
        </w:rPr>
        <w:t>Document for:</w:t>
      </w:r>
      <w:r w:rsidRPr="00812099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812099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646C151C" w:rsidR="00E40B17" w:rsidRPr="00812099" w:rsidRDefault="00881FD0" w:rsidP="009372CD">
      <w:pPr>
        <w:spacing w:after="120"/>
        <w:rPr>
          <w:rFonts w:ascii="Times New Roman" w:hAnsi="Times New Roman"/>
        </w:rPr>
      </w:pPr>
      <w:r w:rsidRPr="00812099">
        <w:rPr>
          <w:rFonts w:ascii="Times New Roman" w:hAnsi="Times New Roman" w:hint="eastAsia"/>
        </w:rPr>
        <w:t xml:space="preserve">Based on </w:t>
      </w:r>
      <w:r w:rsidR="0085632A" w:rsidRPr="00812099">
        <w:rPr>
          <w:rFonts w:ascii="Times New Roman" w:hAnsi="Times New Roman" w:hint="eastAsia"/>
        </w:rPr>
        <w:t xml:space="preserve">latest RAN4 </w:t>
      </w:r>
      <w:r w:rsidR="009565D9" w:rsidRPr="00812099">
        <w:rPr>
          <w:rFonts w:ascii="Times New Roman" w:hAnsi="Times New Roman" w:hint="eastAsia"/>
        </w:rPr>
        <w:t>agreements</w:t>
      </w:r>
      <w:r w:rsidR="0085632A" w:rsidRPr="00812099">
        <w:rPr>
          <w:rFonts w:ascii="Times New Roman" w:hAnsi="Times New Roman" w:hint="eastAsia"/>
        </w:rPr>
        <w:t xml:space="preserve"> [1] and RAN1 agreements on signal design</w:t>
      </w:r>
      <w:r w:rsidR="00B64099" w:rsidRPr="00812099">
        <w:rPr>
          <w:rFonts w:ascii="Times New Roman" w:hAnsi="Times New Roman" w:hint="eastAsia"/>
        </w:rPr>
        <w:t xml:space="preserve"> </w:t>
      </w:r>
      <w:r w:rsidR="0085632A" w:rsidRPr="00812099">
        <w:rPr>
          <w:rFonts w:ascii="Times New Roman" w:hAnsi="Times New Roman" w:hint="eastAsia"/>
        </w:rPr>
        <w:t xml:space="preserve">[2], this contribution update our </w:t>
      </w:r>
      <w:r w:rsidR="0085632A" w:rsidRPr="00812099">
        <w:rPr>
          <w:rFonts w:ascii="Times New Roman" w:hAnsi="Times New Roman"/>
        </w:rPr>
        <w:t>simulation</w:t>
      </w:r>
      <w:r w:rsidR="0085632A" w:rsidRPr="00812099">
        <w:rPr>
          <w:rFonts w:ascii="Times New Roman" w:hAnsi="Times New Roman" w:hint="eastAsia"/>
        </w:rPr>
        <w:t xml:space="preserve"> results</w:t>
      </w:r>
      <w:r w:rsidR="009565D9" w:rsidRPr="00812099">
        <w:rPr>
          <w:rFonts w:ascii="Times New Roman" w:hAnsi="Times New Roman" w:hint="eastAsia"/>
        </w:rPr>
        <w:t xml:space="preserve"> for </w:t>
      </w:r>
      <w:r w:rsidR="0085632A" w:rsidRPr="00812099">
        <w:rPr>
          <w:rFonts w:ascii="Times New Roman" w:hAnsi="Times New Roman" w:hint="eastAsia"/>
        </w:rPr>
        <w:t xml:space="preserve">LP-WUS </w:t>
      </w:r>
      <w:r w:rsidR="009565D9" w:rsidRPr="00812099">
        <w:rPr>
          <w:rFonts w:ascii="Times New Roman" w:hAnsi="Times New Roman" w:hint="eastAsia"/>
        </w:rPr>
        <w:t>REFSENS, ASCS and ACS</w:t>
      </w:r>
      <w:r w:rsidR="000C6B9C" w:rsidRPr="00812099">
        <w:rPr>
          <w:rFonts w:ascii="Times New Roman" w:eastAsia="宋体" w:hAnsi="Times New Roman"/>
          <w:szCs w:val="20"/>
        </w:rPr>
        <w:t xml:space="preserve">. </w:t>
      </w:r>
    </w:p>
    <w:p w14:paraId="4353565C" w14:textId="7E7E8987" w:rsidR="000E7F6E" w:rsidRPr="00812099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812099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LP-WUS UE RF </w:t>
      </w:r>
    </w:p>
    <w:p w14:paraId="56B97C16" w14:textId="59AADD7B" w:rsidR="00A50F0D" w:rsidRPr="00812099" w:rsidRDefault="00343808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/>
          <w:bCs/>
          <w:iCs/>
          <w:sz w:val="28"/>
          <w:szCs w:val="28"/>
        </w:rPr>
        <w:t>L</w:t>
      </w: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 xml:space="preserve">ink-level simulation </w:t>
      </w:r>
      <w:r w:rsidR="00334E2C" w:rsidRPr="00812099">
        <w:rPr>
          <w:rFonts w:ascii="Arial" w:eastAsia="微软雅黑" w:hAnsi="Arial" w:cs="Arial" w:hint="eastAsia"/>
          <w:bCs/>
          <w:iCs/>
          <w:sz w:val="28"/>
          <w:szCs w:val="28"/>
        </w:rPr>
        <w:t>for LP-WUS target SNR</w:t>
      </w:r>
    </w:p>
    <w:p w14:paraId="7F47BE8D" w14:textId="4A90B796" w:rsidR="00420CDF" w:rsidRPr="00812099" w:rsidRDefault="00110B59" w:rsidP="00A50F0D">
      <w:p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 w:hint="eastAsia"/>
          <w:szCs w:val="20"/>
        </w:rPr>
        <w:t>RAN4 has agreed that AWGN channel model with 1% MDR is selected</w:t>
      </w:r>
      <w:r w:rsidR="00186304" w:rsidRPr="00812099">
        <w:rPr>
          <w:rFonts w:ascii="Times New Roman" w:eastAsia="宋体" w:hAnsi="Times New Roman" w:hint="eastAsia"/>
          <w:szCs w:val="20"/>
        </w:rPr>
        <w:t xml:space="preserve"> to sepecify RF requirements</w:t>
      </w:r>
      <w:r w:rsidRPr="00812099">
        <w:rPr>
          <w:rFonts w:ascii="Times New Roman" w:eastAsia="宋体" w:hAnsi="Times New Roman" w:hint="eastAsia"/>
          <w:szCs w:val="20"/>
        </w:rPr>
        <w:t xml:space="preserve">, and the target SNR is the performance without repetition. </w:t>
      </w:r>
      <w:r w:rsidR="00C17CDC" w:rsidRPr="00812099">
        <w:rPr>
          <w:rFonts w:ascii="Times New Roman" w:eastAsia="宋体" w:hAnsi="Times New Roman" w:hint="eastAsia"/>
          <w:szCs w:val="20"/>
        </w:rPr>
        <w:t>Besides, RAN4 also agreed to use OOK-4 M=4 to derive SNR value [</w:t>
      </w:r>
      <w:r w:rsidR="005D0068" w:rsidRPr="00812099">
        <w:rPr>
          <w:rFonts w:ascii="Times New Roman" w:eastAsia="宋体" w:hAnsi="Times New Roman" w:hint="eastAsia"/>
          <w:szCs w:val="20"/>
        </w:rPr>
        <w:t>1</w:t>
      </w:r>
      <w:r w:rsidR="00C17CDC" w:rsidRPr="00812099">
        <w:rPr>
          <w:rFonts w:ascii="Times New Roman" w:eastAsia="宋体" w:hAnsi="Times New Roman" w:hint="eastAsia"/>
          <w:szCs w:val="20"/>
        </w:rPr>
        <w:t>]:</w:t>
      </w:r>
    </w:p>
    <w:p w14:paraId="510229AB" w14:textId="00D6AB34" w:rsidR="00C17CDC" w:rsidRPr="00812099" w:rsidRDefault="00C17CDC" w:rsidP="00A50F0D">
      <w:p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mc:AlternateContent>
          <mc:Choice Requires="wps">
            <w:drawing>
              <wp:inline distT="0" distB="0" distL="0" distR="0" wp14:anchorId="46728A2F" wp14:editId="315EC415">
                <wp:extent cx="6122035" cy="1110343"/>
                <wp:effectExtent l="0" t="0" r="12065" b="13970"/>
                <wp:docPr id="15824226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110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94EB9" w14:textId="77777777" w:rsidR="00C17CDC" w:rsidRPr="00812099" w:rsidRDefault="00C17CDC" w:rsidP="00C17CDC">
                            <w:pPr>
                              <w:rPr>
                                <w:rFonts w:ascii="Times New Roman" w:hAnsi="Times New Roman"/>
                                <w:b/>
                                <w:szCs w:val="20"/>
                                <w:u w:val="single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u w:val="single"/>
                                <w:lang w:eastAsia="ko-KR"/>
                              </w:rPr>
                              <w:t>Issue 2-1-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1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 xml:space="preserve">Target FR1 SNR value for LP-WUS/WUR </w:t>
                            </w:r>
                          </w:p>
                          <w:p w14:paraId="19BDC7A1" w14:textId="77777777" w:rsidR="00C17CDC" w:rsidRPr="00812099" w:rsidRDefault="00C17CDC" w:rsidP="00C17CDC">
                            <w:pPr>
                              <w:spacing w:after="120"/>
                              <w:rPr>
                                <w:rFonts w:ascii="Times New Roman" w:hAnsi="Times New Roman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</w:rPr>
                              <w:t>Agreements:</w:t>
                            </w:r>
                          </w:p>
                          <w:p w14:paraId="20A03CB6" w14:textId="77777777" w:rsidR="00C17CDC" w:rsidRPr="00812099" w:rsidRDefault="00C17CDC" w:rsidP="00C17CD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ascii="Times New Roman" w:hAnsi="Times New Roman"/>
                                <w:b/>
                                <w:bCs/>
                                <w:szCs w:val="24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bCs/>
                                <w:szCs w:val="24"/>
                              </w:rPr>
                              <w:t xml:space="preserve">Use worst case waveform of OOK-4 M=4 to derive SNR. </w:t>
                            </w:r>
                          </w:p>
                          <w:p w14:paraId="3E45E80F" w14:textId="77777777" w:rsidR="00C17CDC" w:rsidRPr="00812099" w:rsidRDefault="00C17CDC" w:rsidP="00C17CDC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hAnsi="Times New Roman"/>
                                <w:b/>
                                <w:bCs/>
                                <w:szCs w:val="24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bCs/>
                                <w:szCs w:val="24"/>
                              </w:rPr>
                              <w:t>Some detailed aspects should be also confirmed, e.g., CRC bit (8), sequence length (8, 16), codepoint length of known part of the sequence)</w:t>
                            </w:r>
                          </w:p>
                          <w:p w14:paraId="02B964CB" w14:textId="742B2545" w:rsidR="00C17CDC" w:rsidRPr="00812099" w:rsidRDefault="00C17CDC" w:rsidP="00C17CDC">
                            <w:pPr>
                              <w:widowControl/>
                              <w:spacing w:after="120"/>
                              <w:jc w:val="left"/>
                              <w:rPr>
                                <w:rFonts w:eastAsia="宋体"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728A2F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82.05pt;height:8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">
                <v:textbox>
                  <w:txbxContent>
                    <w:p w14:paraId="26294EB9" w14:textId="77777777" w:rsidR="00C17CDC" w:rsidRPr="00812099" w:rsidRDefault="00C17CDC" w:rsidP="00C17CDC">
                      <w:pPr>
                        <w:rPr>
                          <w:rFonts w:ascii="Times New Roman" w:hAnsi="Times New Roman"/>
                          <w:b/>
                          <w:szCs w:val="20"/>
                          <w:u w:val="single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u w:val="single"/>
                          <w:lang w:eastAsia="ko-KR"/>
                        </w:rPr>
                        <w:t>Issue 2-1-</w:t>
                      </w:r>
                      <w:r w:rsidRPr="00812099">
                        <w:rPr>
                          <w:rFonts w:ascii="Times New Roman" w:hAnsi="Times New Roman"/>
                          <w:b/>
                          <w:u w:val="single"/>
                        </w:rPr>
                        <w:t>1</w:t>
                      </w:r>
                      <w:r w:rsidRPr="00812099">
                        <w:rPr>
                          <w:rFonts w:ascii="Times New Roman" w:hAnsi="Times New Roman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812099">
                        <w:rPr>
                          <w:rFonts w:ascii="Times New Roman" w:hAnsi="Times New Roman"/>
                          <w:b/>
                          <w:u w:val="single"/>
                        </w:rPr>
                        <w:t xml:space="preserve">Target FR1 SNR value for LP-WUS/WUR </w:t>
                      </w:r>
                    </w:p>
                    <w:p w14:paraId="19BDC7A1" w14:textId="77777777" w:rsidR="00C17CDC" w:rsidRPr="00812099" w:rsidRDefault="00C17CDC" w:rsidP="00C17CDC">
                      <w:pPr>
                        <w:spacing w:after="120"/>
                        <w:rPr>
                          <w:rFonts w:ascii="Times New Roman" w:hAnsi="Times New Roman"/>
                        </w:rPr>
                      </w:pPr>
                      <w:r w:rsidRPr="00812099">
                        <w:rPr>
                          <w:rFonts w:ascii="Times New Roman" w:hAnsi="Times New Roman"/>
                        </w:rPr>
                        <w:t>Agreements:</w:t>
                      </w:r>
                    </w:p>
                    <w:p w14:paraId="20A03CB6" w14:textId="77777777" w:rsidR="00C17CDC" w:rsidRPr="00812099" w:rsidRDefault="00C17CDC" w:rsidP="00C17CDC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autoSpaceDN w:val="0"/>
                        <w:spacing w:after="120"/>
                        <w:ind w:left="1440"/>
                        <w:contextualSpacing w:val="0"/>
                        <w:jc w:val="left"/>
                        <w:rPr>
                          <w:rFonts w:ascii="Times New Roman" w:hAnsi="Times New Roman"/>
                          <w:b/>
                          <w:bCs/>
                          <w:szCs w:val="24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bCs/>
                          <w:szCs w:val="24"/>
                        </w:rPr>
                        <w:t xml:space="preserve">Use worst case waveform of OOK-4 M=4 to derive SNR. </w:t>
                      </w:r>
                    </w:p>
                    <w:p w14:paraId="3E45E80F" w14:textId="77777777" w:rsidR="00C17CDC" w:rsidRPr="00812099" w:rsidRDefault="00C17CDC" w:rsidP="00C17CDC">
                      <w:pPr>
                        <w:pStyle w:val="ac"/>
                        <w:widowControl/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contextualSpacing w:val="0"/>
                        <w:jc w:val="left"/>
                        <w:rPr>
                          <w:rFonts w:ascii="Times New Roman" w:hAnsi="Times New Roman"/>
                          <w:b/>
                          <w:bCs/>
                          <w:szCs w:val="24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bCs/>
                          <w:szCs w:val="24"/>
                        </w:rPr>
                        <w:t>Some detailed aspects should be also confirmed, e.g., CRC bit (8), sequence length (8, 16), codepoint length of known part of the sequence)</w:t>
                      </w:r>
                    </w:p>
                    <w:p w14:paraId="02B964CB" w14:textId="742B2545" w:rsidR="00C17CDC" w:rsidRPr="00812099" w:rsidRDefault="00C17CDC" w:rsidP="00C17CDC">
                      <w:pPr>
                        <w:widowControl/>
                        <w:spacing w:after="120"/>
                        <w:jc w:val="left"/>
                        <w:rPr>
                          <w:rFonts w:eastAsia="宋体" w:hint="eastAsia"/>
                          <w:b/>
                          <w:bCs/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E9C6003" w14:textId="5FAF0D72" w:rsidR="00420CDF" w:rsidRPr="00812099" w:rsidRDefault="00420CDF" w:rsidP="00A50F0D">
      <w:p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/>
          <w:szCs w:val="20"/>
        </w:rPr>
        <w:t>I</w:t>
      </w:r>
      <w:r w:rsidRPr="00812099">
        <w:rPr>
          <w:rFonts w:ascii="Times New Roman" w:eastAsia="宋体" w:hAnsi="Times New Roman" w:hint="eastAsia"/>
          <w:szCs w:val="20"/>
        </w:rPr>
        <w:t xml:space="preserve">n this contribution, based on latest signal design </w:t>
      </w:r>
      <w:r w:rsidR="00EE5243" w:rsidRPr="00812099">
        <w:rPr>
          <w:rFonts w:ascii="Times New Roman" w:eastAsia="宋体" w:hAnsi="Times New Roman" w:hint="eastAsia"/>
          <w:szCs w:val="20"/>
        </w:rPr>
        <w:t xml:space="preserve">parameters </w:t>
      </w:r>
      <w:r w:rsidRPr="00812099">
        <w:rPr>
          <w:rFonts w:ascii="Times New Roman" w:eastAsia="宋体" w:hAnsi="Times New Roman" w:hint="eastAsia"/>
          <w:szCs w:val="20"/>
        </w:rPr>
        <w:t>in RAN1, we update the following simulation parameters</w:t>
      </w:r>
      <w:r w:rsidR="00C17CDC" w:rsidRPr="00812099">
        <w:rPr>
          <w:rFonts w:ascii="Times New Roman" w:eastAsia="宋体" w:hAnsi="Times New Roman" w:hint="eastAsia"/>
          <w:szCs w:val="20"/>
        </w:rPr>
        <w:t xml:space="preserve"> for OOK-4 M=4</w:t>
      </w:r>
      <w:r w:rsidRPr="00812099">
        <w:rPr>
          <w:rFonts w:ascii="Times New Roman" w:eastAsia="宋体" w:hAnsi="Times New Roman" w:hint="eastAsia"/>
          <w:szCs w:val="20"/>
        </w:rPr>
        <w:t>:</w:t>
      </w:r>
    </w:p>
    <w:p w14:paraId="345CDA3D" w14:textId="22AAD965" w:rsidR="00C17CDC" w:rsidRPr="00812099" w:rsidRDefault="00C17CDC" w:rsidP="00C17CDC">
      <w:pPr>
        <w:numPr>
          <w:ilvl w:val="0"/>
          <w:numId w:val="27"/>
        </w:numPr>
        <w:spacing w:after="120"/>
        <w:jc w:val="left"/>
        <w:rPr>
          <w:rFonts w:ascii="Times New Roman" w:eastAsia="宋体" w:hAnsi="Times New Roman"/>
          <w:szCs w:val="20"/>
        </w:rPr>
      </w:pPr>
      <w:bookmarkStart w:id="2" w:name="_Hlk193366026"/>
      <w:r w:rsidRPr="00812099">
        <w:rPr>
          <w:rFonts w:ascii="Times New Roman" w:eastAsia="宋体" w:hAnsi="Times New Roman" w:hint="eastAsia"/>
          <w:szCs w:val="20"/>
        </w:rPr>
        <w:t>For OOK-based LP-WUS</w:t>
      </w:r>
      <w:r w:rsidR="00F30CAB" w:rsidRPr="00812099">
        <w:rPr>
          <w:rFonts w:ascii="Times New Roman" w:eastAsia="宋体" w:hAnsi="Times New Roman" w:hint="eastAsia"/>
          <w:szCs w:val="20"/>
        </w:rPr>
        <w:t xml:space="preserve"> OOK-4 with M=4</w:t>
      </w:r>
    </w:p>
    <w:bookmarkEnd w:id="2"/>
    <w:p w14:paraId="051027C1" w14:textId="55FEE992" w:rsidR="00C17CDC" w:rsidRPr="00812099" w:rsidRDefault="00C17CDC" w:rsidP="00C17CDC">
      <w:pPr>
        <w:numPr>
          <w:ilvl w:val="0"/>
          <w:numId w:val="26"/>
        </w:num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 w:hint="eastAsia"/>
          <w:szCs w:val="20"/>
        </w:rPr>
        <w:t>Length of information bits: [5] bits</w:t>
      </w:r>
    </w:p>
    <w:p w14:paraId="5B1BD673" w14:textId="581F6C52" w:rsidR="00F30CAB" w:rsidRPr="00812099" w:rsidRDefault="00F30CAB" w:rsidP="00C17CDC">
      <w:pPr>
        <w:numPr>
          <w:ilvl w:val="0"/>
          <w:numId w:val="26"/>
        </w:num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/>
          <w:szCs w:val="20"/>
        </w:rPr>
        <w:t>N</w:t>
      </w:r>
      <w:r w:rsidRPr="00812099">
        <w:rPr>
          <w:rFonts w:ascii="Times New Roman" w:eastAsia="宋体" w:hAnsi="Times New Roman" w:hint="eastAsia"/>
          <w:szCs w:val="20"/>
        </w:rPr>
        <w:t>o CRC configured</w:t>
      </w:r>
    </w:p>
    <w:p w14:paraId="27112774" w14:textId="5C5C8BF0" w:rsidR="00F30CAB" w:rsidRPr="00812099" w:rsidRDefault="00F30CAB" w:rsidP="005D0068">
      <w:pPr>
        <w:pStyle w:val="ac"/>
        <w:numPr>
          <w:ilvl w:val="0"/>
          <w:numId w:val="26"/>
        </w:numPr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 w:hint="eastAsia"/>
          <w:szCs w:val="20"/>
        </w:rPr>
        <w:t xml:space="preserve">RM coding: </w:t>
      </w:r>
      <w:r w:rsidR="005D0068" w:rsidRPr="00812099">
        <w:rPr>
          <w:rFonts w:ascii="Times New Roman" w:eastAsia="宋体" w:hAnsi="Times New Roman" w:hint="eastAsia"/>
          <w:szCs w:val="20"/>
        </w:rPr>
        <w:t xml:space="preserve">Code block length </w:t>
      </w:r>
      <w:r w:rsidRPr="00812099">
        <w:rPr>
          <w:rFonts w:ascii="Times New Roman" w:eastAsia="宋体" w:hAnsi="Times New Roman" w:hint="eastAsia"/>
          <w:szCs w:val="20"/>
        </w:rPr>
        <w:t>16bits</w:t>
      </w:r>
      <w:r w:rsidR="005D0068" w:rsidRPr="00812099">
        <w:rPr>
          <w:rFonts w:ascii="Times New Roman" w:eastAsia="宋体" w:hAnsi="Times New Roman" w:hint="eastAsia"/>
          <w:szCs w:val="20"/>
        </w:rPr>
        <w:t xml:space="preserve"> or</w:t>
      </w:r>
      <w:r w:rsidRPr="00812099">
        <w:rPr>
          <w:rFonts w:ascii="Times New Roman" w:eastAsia="宋体" w:hAnsi="Times New Roman" w:hint="eastAsia"/>
          <w:szCs w:val="20"/>
        </w:rPr>
        <w:t xml:space="preserve"> 20bits</w:t>
      </w:r>
    </w:p>
    <w:p w14:paraId="352AEA2B" w14:textId="77777777" w:rsidR="00420CDF" w:rsidRPr="00812099" w:rsidRDefault="00420CDF" w:rsidP="00A50F0D">
      <w:pPr>
        <w:spacing w:after="120"/>
        <w:jc w:val="left"/>
        <w:rPr>
          <w:rFonts w:ascii="Times New Roman" w:eastAsia="宋体" w:hAnsi="Times New Roman"/>
          <w:szCs w:val="20"/>
        </w:rPr>
      </w:pPr>
    </w:p>
    <w:p w14:paraId="4E2FE226" w14:textId="062F351F" w:rsidR="00420CDF" w:rsidRPr="00812099" w:rsidRDefault="00F67EE6" w:rsidP="00A50F0D">
      <w:pPr>
        <w:spacing w:after="120"/>
        <w:jc w:val="left"/>
        <w:rPr>
          <w:rFonts w:ascii="Times New Roman" w:eastAsia="宋体" w:hAnsi="Times New Roman"/>
          <w:szCs w:val="20"/>
        </w:rPr>
      </w:pPr>
      <w:r w:rsidRPr="00812099">
        <w:rPr>
          <w:rFonts w:ascii="Times New Roman" w:eastAsia="宋体" w:hAnsi="Times New Roman" w:hint="eastAsia"/>
          <w:szCs w:val="20"/>
        </w:rPr>
        <w:t xml:space="preserve">In addition, our simulation results also </w:t>
      </w:r>
      <w:r w:rsidR="00EE5243" w:rsidRPr="00812099">
        <w:rPr>
          <w:rFonts w:ascii="Times New Roman" w:eastAsia="宋体" w:hAnsi="Times New Roman" w:hint="eastAsia"/>
          <w:szCs w:val="20"/>
        </w:rPr>
        <w:t>consider the timing error (assume 0.9us) impacts on</w:t>
      </w:r>
      <w:r w:rsidRPr="00812099">
        <w:rPr>
          <w:rFonts w:ascii="Times New Roman" w:eastAsia="宋体" w:hAnsi="Times New Roman" w:hint="eastAsia"/>
          <w:szCs w:val="20"/>
        </w:rPr>
        <w:t xml:space="preserve"> the SNR</w:t>
      </w:r>
      <w:r w:rsidR="00EE5243" w:rsidRPr="00812099">
        <w:rPr>
          <w:rFonts w:ascii="Times New Roman" w:eastAsia="宋体" w:hAnsi="Times New Roman" w:hint="eastAsia"/>
          <w:szCs w:val="20"/>
        </w:rPr>
        <w:t xml:space="preserve"> performance.</w:t>
      </w:r>
      <w:r w:rsidRPr="00812099">
        <w:rPr>
          <w:rFonts w:ascii="Times New Roman" w:eastAsia="宋体" w:hAnsi="Times New Roman" w:hint="eastAsia"/>
          <w:szCs w:val="20"/>
        </w:rPr>
        <w:t xml:space="preserve"> </w:t>
      </w:r>
    </w:p>
    <w:p w14:paraId="6E4CFF17" w14:textId="57548DB5" w:rsidR="00B72824" w:rsidRPr="00812099" w:rsidRDefault="00B72824" w:rsidP="002C595C">
      <w:pPr>
        <w:jc w:val="center"/>
        <w:rPr>
          <w:rFonts w:hint="eastAsia"/>
        </w:rPr>
      </w:pPr>
      <w:r w:rsidRPr="00812099">
        <w:drawing>
          <wp:inline distT="0" distB="0" distL="0" distR="0" wp14:anchorId="1AE3139D" wp14:editId="14742410">
            <wp:extent cx="2534198" cy="2003223"/>
            <wp:effectExtent l="0" t="0" r="0" b="0"/>
            <wp:docPr id="10145214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5214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5455" cy="2012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099">
        <w:drawing>
          <wp:inline distT="0" distB="0" distL="0" distR="0" wp14:anchorId="46982BDD" wp14:editId="1026A1B5">
            <wp:extent cx="2544281" cy="2050245"/>
            <wp:effectExtent l="0" t="0" r="0" b="0"/>
            <wp:docPr id="1908777995" name="图片 1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777995" name="图片 1" descr="图表, 折线图&#10;&#10;AI 生成的内容可能不正确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309" cy="205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E0EAA" w14:textId="538ECEB2" w:rsidR="00B72824" w:rsidRPr="00812099" w:rsidRDefault="00B72824" w:rsidP="00B72824">
      <w:pPr>
        <w:pStyle w:val="TH"/>
        <w:rPr>
          <w:rFonts w:ascii="Times New Roman" w:hAnsi="Times New Roman"/>
          <w:bCs/>
          <w:kern w:val="2"/>
          <w:sz w:val="21"/>
          <w:szCs w:val="22"/>
          <w:lang w:eastAsia="zh-CN"/>
        </w:rPr>
      </w:pPr>
      <w:r w:rsidRPr="00812099">
        <w:rPr>
          <w:rFonts w:ascii="Times New Roman" w:hAnsi="Times New Roman"/>
          <w:bCs/>
          <w:kern w:val="2"/>
          <w:sz w:val="21"/>
          <w:szCs w:val="22"/>
          <w:lang w:eastAsia="zh-CN"/>
        </w:rPr>
        <w:t xml:space="preserve">Figure </w:t>
      </w:r>
      <w:r w:rsidRPr="00812099">
        <w:rPr>
          <w:rFonts w:ascii="Times New Roman" w:hAnsi="Times New Roman" w:hint="eastAsia"/>
          <w:bCs/>
          <w:kern w:val="2"/>
          <w:sz w:val="21"/>
          <w:szCs w:val="22"/>
          <w:lang w:eastAsia="zh-CN"/>
        </w:rPr>
        <w:t>1</w:t>
      </w:r>
      <w:r w:rsidRPr="00812099">
        <w:rPr>
          <w:rFonts w:ascii="Times New Roman" w:hAnsi="Times New Roman"/>
          <w:bCs/>
          <w:kern w:val="2"/>
          <w:sz w:val="21"/>
          <w:szCs w:val="22"/>
          <w:lang w:eastAsia="zh-CN"/>
        </w:rPr>
        <w:t xml:space="preserve">: </w:t>
      </w:r>
      <w:r w:rsidRPr="00812099">
        <w:rPr>
          <w:rFonts w:ascii="Times New Roman" w:hAnsi="Times New Roman" w:hint="eastAsia"/>
          <w:bCs/>
          <w:kern w:val="2"/>
          <w:sz w:val="21"/>
          <w:szCs w:val="22"/>
          <w:lang w:eastAsia="zh-CN"/>
        </w:rPr>
        <w:t xml:space="preserve">Updated SNR </w:t>
      </w:r>
      <w:r w:rsidR="00DE45D1" w:rsidRPr="00812099">
        <w:rPr>
          <w:rFonts w:ascii="Times New Roman" w:hAnsi="Times New Roman" w:hint="eastAsia"/>
          <w:bCs/>
          <w:kern w:val="2"/>
          <w:sz w:val="21"/>
          <w:szCs w:val="22"/>
          <w:lang w:eastAsia="zh-CN"/>
        </w:rPr>
        <w:t xml:space="preserve">of Envelope receiver </w:t>
      </w:r>
      <w:r w:rsidR="0079102D" w:rsidRPr="00812099">
        <w:rPr>
          <w:rFonts w:ascii="Times New Roman" w:hAnsi="Times New Roman" w:hint="eastAsia"/>
          <w:bCs/>
          <w:kern w:val="2"/>
          <w:sz w:val="21"/>
          <w:szCs w:val="22"/>
          <w:lang w:eastAsia="zh-CN"/>
        </w:rPr>
        <w:t>(OOK-4 M=4)</w:t>
      </w:r>
    </w:p>
    <w:p w14:paraId="43E8BAC5" w14:textId="445F68E1" w:rsidR="008047BA" w:rsidRPr="00812099" w:rsidRDefault="00420CDF" w:rsidP="00A50F0D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eastAsia="宋体" w:hAnsi="Times New Roman" w:hint="eastAsia"/>
          <w:szCs w:val="20"/>
        </w:rPr>
        <w:t xml:space="preserve">The correspondign LP-WUS SNR with AWGN model at 1%MDR is </w:t>
      </w:r>
      <w:r w:rsidR="00172F3B" w:rsidRPr="00812099">
        <w:rPr>
          <w:rFonts w:ascii="Times New Roman" w:hAnsi="Times New Roman" w:hint="eastAsia"/>
          <w:szCs w:val="20"/>
        </w:rPr>
        <w:t>presented in Table 1</w:t>
      </w:r>
      <w:r w:rsidR="00816704" w:rsidRPr="00812099">
        <w:rPr>
          <w:rFonts w:ascii="Times New Roman" w:hAnsi="Times New Roman" w:hint="eastAsia"/>
          <w:szCs w:val="20"/>
        </w:rPr>
        <w:t>.</w:t>
      </w:r>
    </w:p>
    <w:p w14:paraId="0CBE1EA9" w14:textId="31D40EF5" w:rsidR="00187229" w:rsidRPr="00812099" w:rsidRDefault="00187229" w:rsidP="00187229">
      <w:pPr>
        <w:jc w:val="center"/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  <w:b/>
          <w:bCs/>
        </w:rPr>
        <w:lastRenderedPageBreak/>
        <w:t xml:space="preserve">Table 1 </w:t>
      </w:r>
      <w:r w:rsidR="00F67EE6" w:rsidRPr="00812099">
        <w:rPr>
          <w:rFonts w:ascii="Times New Roman" w:hAnsi="Times New Roman" w:cs="Times New Roman" w:hint="eastAsia"/>
          <w:b/>
          <w:bCs/>
        </w:rPr>
        <w:t xml:space="preserve">OOK-4 M=4 </w:t>
      </w:r>
      <w:r w:rsidRPr="00812099">
        <w:rPr>
          <w:rFonts w:ascii="Times New Roman" w:hAnsi="Times New Roman" w:cs="Times New Roman" w:hint="eastAsia"/>
          <w:b/>
          <w:bCs/>
        </w:rPr>
        <w:t>SNR@1% MDR with 4bit ADC under AWGN (no repetition)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</w:tblGrid>
      <w:tr w:rsidR="00B72824" w:rsidRPr="00812099" w14:paraId="47EF0C6B" w14:textId="77777777" w:rsidTr="00F64D87">
        <w:trPr>
          <w:jc w:val="center"/>
        </w:trPr>
        <w:tc>
          <w:tcPr>
            <w:tcW w:w="2130" w:type="dxa"/>
          </w:tcPr>
          <w:p w14:paraId="3283614E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SNR</w:t>
            </w:r>
          </w:p>
        </w:tc>
        <w:tc>
          <w:tcPr>
            <w:tcW w:w="2130" w:type="dxa"/>
          </w:tcPr>
          <w:p w14:paraId="7538C9DF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16bit RM coding</w:t>
            </w:r>
          </w:p>
        </w:tc>
        <w:tc>
          <w:tcPr>
            <w:tcW w:w="2131" w:type="dxa"/>
          </w:tcPr>
          <w:p w14:paraId="1EA5565E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20bit RM coding</w:t>
            </w:r>
          </w:p>
        </w:tc>
      </w:tr>
      <w:tr w:rsidR="00B72824" w:rsidRPr="00812099" w14:paraId="72C0BFF0" w14:textId="77777777" w:rsidTr="00F64D87">
        <w:trPr>
          <w:jc w:val="center"/>
        </w:trPr>
        <w:tc>
          <w:tcPr>
            <w:tcW w:w="2130" w:type="dxa"/>
          </w:tcPr>
          <w:p w14:paraId="38BC4E85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Te = 0us</w:t>
            </w:r>
          </w:p>
        </w:tc>
        <w:tc>
          <w:tcPr>
            <w:tcW w:w="2130" w:type="dxa"/>
          </w:tcPr>
          <w:p w14:paraId="2B1D2281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-6.5 dB</w:t>
            </w:r>
          </w:p>
        </w:tc>
        <w:tc>
          <w:tcPr>
            <w:tcW w:w="2131" w:type="dxa"/>
          </w:tcPr>
          <w:p w14:paraId="17C16EB4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-7.5 dB</w:t>
            </w:r>
          </w:p>
        </w:tc>
      </w:tr>
      <w:tr w:rsidR="00B72824" w:rsidRPr="00812099" w14:paraId="5433D6E4" w14:textId="77777777" w:rsidTr="00F64D87">
        <w:trPr>
          <w:jc w:val="center"/>
        </w:trPr>
        <w:tc>
          <w:tcPr>
            <w:tcW w:w="2130" w:type="dxa"/>
          </w:tcPr>
          <w:p w14:paraId="67903E24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Te = 0.9us</w:t>
            </w:r>
          </w:p>
        </w:tc>
        <w:tc>
          <w:tcPr>
            <w:tcW w:w="2130" w:type="dxa"/>
          </w:tcPr>
          <w:p w14:paraId="23ACD0E8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-5.8 dB</w:t>
            </w:r>
          </w:p>
        </w:tc>
        <w:tc>
          <w:tcPr>
            <w:tcW w:w="2131" w:type="dxa"/>
          </w:tcPr>
          <w:p w14:paraId="37D7285A" w14:textId="77777777" w:rsidR="00B72824" w:rsidRPr="00812099" w:rsidRDefault="00B72824" w:rsidP="00F64D8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-6.5 dB</w:t>
            </w:r>
          </w:p>
        </w:tc>
      </w:tr>
    </w:tbl>
    <w:p w14:paraId="56B9D73F" w14:textId="77777777" w:rsidR="00B72824" w:rsidRPr="00812099" w:rsidRDefault="00B72824" w:rsidP="00187229">
      <w:pPr>
        <w:rPr>
          <w:rFonts w:ascii="Times New Roman" w:hAnsi="Times New Roman" w:cs="Times New Roman"/>
          <w:b/>
          <w:bCs/>
        </w:rPr>
      </w:pPr>
    </w:p>
    <w:p w14:paraId="3FB50AAF" w14:textId="0D04B32B" w:rsidR="00F76A46" w:rsidRPr="00812099" w:rsidRDefault="00187229" w:rsidP="00187229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/>
          <w:b/>
          <w:bCs/>
        </w:rPr>
        <w:t>O</w:t>
      </w:r>
      <w:r w:rsidRPr="00812099">
        <w:rPr>
          <w:rFonts w:ascii="Times New Roman" w:hAnsi="Times New Roman" w:cs="Times New Roman" w:hint="eastAsia"/>
          <w:b/>
          <w:bCs/>
        </w:rPr>
        <w:t xml:space="preserve">bservation </w:t>
      </w:r>
      <w:r w:rsidR="00F76A46" w:rsidRPr="00812099">
        <w:rPr>
          <w:rFonts w:ascii="Times New Roman" w:hAnsi="Times New Roman" w:cs="Times New Roman" w:hint="eastAsia"/>
          <w:b/>
          <w:bCs/>
        </w:rPr>
        <w:t>1</w:t>
      </w:r>
      <w:r w:rsidRPr="00812099">
        <w:rPr>
          <w:rFonts w:ascii="Times New Roman" w:hAnsi="Times New Roman" w:cs="Times New Roman" w:hint="eastAsia"/>
          <w:b/>
          <w:bCs/>
        </w:rPr>
        <w:t xml:space="preserve">: </w:t>
      </w:r>
      <w:r w:rsidR="00B72824" w:rsidRPr="00812099">
        <w:rPr>
          <w:rFonts w:ascii="Times New Roman" w:hAnsi="Times New Roman" w:cs="Times New Roman" w:hint="eastAsia"/>
        </w:rPr>
        <w:t>For</w:t>
      </w:r>
      <w:r w:rsidRPr="00812099">
        <w:rPr>
          <w:rFonts w:ascii="Times New Roman" w:hAnsi="Times New Roman" w:cs="Times New Roman" w:hint="eastAsia"/>
        </w:rPr>
        <w:t xml:space="preserve"> OOK-4, M=4, </w:t>
      </w:r>
      <w:r w:rsidR="00B72824" w:rsidRPr="00812099">
        <w:rPr>
          <w:rFonts w:ascii="Times New Roman" w:hAnsi="Times New Roman" w:cs="Times New Roman"/>
        </w:rPr>
        <w:t>the</w:t>
      </w:r>
      <w:r w:rsidR="00B72824" w:rsidRPr="00812099">
        <w:rPr>
          <w:rFonts w:ascii="Times New Roman" w:hAnsi="Times New Roman" w:cs="Times New Roman" w:hint="eastAsia"/>
        </w:rPr>
        <w:t xml:space="preserve"> SNR value depends on RM coding, it is -6.5 dB under 16bit RM coding without Timing error </w:t>
      </w:r>
      <w:r w:rsidR="001A1D06">
        <w:rPr>
          <w:rFonts w:ascii="Times New Roman" w:hAnsi="Times New Roman" w:cs="Times New Roman" w:hint="eastAsia"/>
        </w:rPr>
        <w:t>[</w:t>
      </w:r>
      <w:r w:rsidR="00B72824" w:rsidRPr="00812099">
        <w:rPr>
          <w:rFonts w:ascii="Times New Roman" w:hAnsi="Times New Roman" w:cs="Times New Roman" w:hint="eastAsia"/>
        </w:rPr>
        <w:t xml:space="preserve">or 20bit RM coding </w:t>
      </w:r>
      <w:r w:rsidR="00B72824" w:rsidRPr="00812099">
        <w:rPr>
          <w:rFonts w:ascii="Times New Roman" w:hAnsi="Times New Roman" w:cs="Times New Roman"/>
        </w:rPr>
        <w:t>without</w:t>
      </w:r>
      <w:r w:rsidR="00B72824" w:rsidRPr="00812099">
        <w:rPr>
          <w:rFonts w:ascii="Times New Roman" w:hAnsi="Times New Roman" w:cs="Times New Roman" w:hint="eastAsia"/>
        </w:rPr>
        <w:t xml:space="preserve"> 0.9us timing error</w:t>
      </w:r>
      <w:r w:rsidR="001A1D06">
        <w:rPr>
          <w:rFonts w:ascii="Times New Roman" w:hAnsi="Times New Roman" w:cs="Times New Roman" w:hint="eastAsia"/>
        </w:rPr>
        <w:t>]</w:t>
      </w:r>
      <w:r w:rsidR="00F76A46" w:rsidRPr="00812099">
        <w:rPr>
          <w:rFonts w:ascii="Times New Roman" w:hAnsi="Times New Roman" w:cs="Times New Roman" w:hint="eastAsia"/>
        </w:rPr>
        <w:t>.</w:t>
      </w:r>
    </w:p>
    <w:p w14:paraId="77E9DB0E" w14:textId="77777777" w:rsidR="00187229" w:rsidRPr="00812099" w:rsidRDefault="00187229" w:rsidP="00187229">
      <w:pPr>
        <w:rPr>
          <w:rFonts w:ascii="Times New Roman" w:hAnsi="Times New Roman" w:cs="Times New Roman"/>
          <w:b/>
          <w:bCs/>
        </w:rPr>
      </w:pPr>
    </w:p>
    <w:p w14:paraId="7474B11B" w14:textId="1BA4BECE" w:rsidR="00161755" w:rsidRPr="00812099" w:rsidRDefault="00FF734C" w:rsidP="00187229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</w:rPr>
        <w:t>H</w:t>
      </w:r>
      <w:r w:rsidR="00341CE6" w:rsidRPr="00812099">
        <w:rPr>
          <w:rFonts w:ascii="Times New Roman" w:hAnsi="Times New Roman" w:cs="Times New Roman" w:hint="eastAsia"/>
        </w:rPr>
        <w:t xml:space="preserve">owever, whether RM coding </w:t>
      </w:r>
      <w:r w:rsidRPr="00812099">
        <w:rPr>
          <w:rFonts w:ascii="Times New Roman" w:hAnsi="Times New Roman" w:cs="Times New Roman" w:hint="eastAsia"/>
        </w:rPr>
        <w:t>could be</w:t>
      </w:r>
      <w:r w:rsidR="00341CE6" w:rsidRPr="00812099">
        <w:rPr>
          <w:rFonts w:ascii="Times New Roman" w:hAnsi="Times New Roman" w:cs="Times New Roman" w:hint="eastAsia"/>
        </w:rPr>
        <w:t xml:space="preserve"> adopted for OFDM-based receiver is </w:t>
      </w:r>
      <w:r w:rsidR="00341CE6" w:rsidRPr="00812099">
        <w:rPr>
          <w:rFonts w:ascii="Times New Roman" w:hAnsi="Times New Roman" w:cs="Times New Roman"/>
        </w:rPr>
        <w:t>still</w:t>
      </w:r>
      <w:r w:rsidR="00341CE6" w:rsidRPr="00812099">
        <w:rPr>
          <w:rFonts w:ascii="Times New Roman" w:hAnsi="Times New Roman" w:cs="Times New Roman" w:hint="eastAsia"/>
        </w:rPr>
        <w:t xml:space="preserve"> under discussion</w:t>
      </w:r>
      <w:r w:rsidRPr="00812099">
        <w:rPr>
          <w:rFonts w:ascii="Times New Roman" w:hAnsi="Times New Roman" w:cs="Times New Roman" w:hint="eastAsia"/>
        </w:rPr>
        <w:t xml:space="preserve"> in RAN1</w:t>
      </w:r>
      <w:r w:rsidR="00341CE6" w:rsidRPr="00812099">
        <w:rPr>
          <w:rFonts w:ascii="Times New Roman" w:hAnsi="Times New Roman" w:cs="Times New Roman" w:hint="eastAsia"/>
        </w:rPr>
        <w:t xml:space="preserve">, current simulation results </w:t>
      </w:r>
      <w:r w:rsidR="00951047" w:rsidRPr="00812099">
        <w:rPr>
          <w:rFonts w:ascii="Times New Roman" w:hAnsi="Times New Roman" w:cs="Times New Roman" w:hint="eastAsia"/>
        </w:rPr>
        <w:t xml:space="preserve">in </w:t>
      </w:r>
      <w:r w:rsidR="00FE7A67">
        <w:rPr>
          <w:rFonts w:ascii="Times New Roman" w:hAnsi="Times New Roman" w:cs="Times New Roman" w:hint="eastAsia"/>
        </w:rPr>
        <w:t>our</w:t>
      </w:r>
      <w:r w:rsidR="00951047" w:rsidRPr="00812099">
        <w:rPr>
          <w:rFonts w:ascii="Times New Roman" w:hAnsi="Times New Roman" w:cs="Times New Roman" w:hint="eastAsia"/>
        </w:rPr>
        <w:t xml:space="preserve"> paper </w:t>
      </w:r>
      <w:r w:rsidR="00341CE6" w:rsidRPr="00812099">
        <w:rPr>
          <w:rFonts w:ascii="Times New Roman" w:hAnsi="Times New Roman" w:cs="Times New Roman" w:hint="eastAsia"/>
        </w:rPr>
        <w:t xml:space="preserve">do not consider </w:t>
      </w:r>
      <w:r w:rsidR="00951047" w:rsidRPr="00812099">
        <w:rPr>
          <w:rFonts w:ascii="Times New Roman" w:hAnsi="Times New Roman" w:cs="Times New Roman" w:hint="eastAsia"/>
        </w:rPr>
        <w:t xml:space="preserve">updated </w:t>
      </w:r>
      <w:r w:rsidR="00951047" w:rsidRPr="00812099">
        <w:rPr>
          <w:rFonts w:ascii="Times New Roman" w:hAnsi="Times New Roman" w:cs="Times New Roman"/>
        </w:rPr>
        <w:t>simulation</w:t>
      </w:r>
      <w:r w:rsidR="00FE7A67">
        <w:rPr>
          <w:rFonts w:ascii="Times New Roman" w:hAnsi="Times New Roman" w:cs="Times New Roman" w:hint="eastAsia"/>
        </w:rPr>
        <w:t>s</w:t>
      </w:r>
      <w:r w:rsidR="00951047" w:rsidRPr="00812099">
        <w:rPr>
          <w:rFonts w:ascii="Times New Roman" w:hAnsi="Times New Roman" w:cs="Times New Roman" w:hint="eastAsia"/>
        </w:rPr>
        <w:t xml:space="preserve"> for OFDM</w:t>
      </w:r>
      <w:r w:rsidR="00341CE6" w:rsidRPr="00812099">
        <w:rPr>
          <w:rFonts w:ascii="Times New Roman" w:hAnsi="Times New Roman" w:cs="Times New Roman" w:hint="eastAsia"/>
        </w:rPr>
        <w:t xml:space="preserve">. </w:t>
      </w:r>
      <w:r w:rsidR="00951047" w:rsidRPr="00812099">
        <w:rPr>
          <w:rFonts w:ascii="Times New Roman" w:hAnsi="Times New Roman" w:cs="Times New Roman" w:hint="eastAsia"/>
        </w:rPr>
        <w:t>According to latest analysis, SNR around -6</w:t>
      </w:r>
      <w:r w:rsidR="000E63F7" w:rsidRPr="00812099">
        <w:rPr>
          <w:rFonts w:ascii="Times New Roman" w:hAnsi="Times New Roman" w:cs="Times New Roman" w:hint="eastAsia"/>
        </w:rPr>
        <w:t>.5</w:t>
      </w:r>
      <w:r w:rsidR="00951047" w:rsidRPr="00812099">
        <w:rPr>
          <w:rFonts w:ascii="Times New Roman" w:hAnsi="Times New Roman" w:cs="Times New Roman" w:hint="eastAsia"/>
        </w:rPr>
        <w:t>dB should be considered</w:t>
      </w:r>
      <w:r w:rsidR="00FE7A67">
        <w:rPr>
          <w:rFonts w:ascii="Times New Roman" w:hAnsi="Times New Roman" w:cs="Times New Roman" w:hint="eastAsia"/>
        </w:rPr>
        <w:t xml:space="preserve"> at least for OOK-based</w:t>
      </w:r>
      <w:r w:rsidR="00DE45D1" w:rsidRPr="00812099">
        <w:rPr>
          <w:rFonts w:ascii="Times New Roman" w:hAnsi="Times New Roman" w:cs="Times New Roman" w:hint="eastAsia"/>
        </w:rPr>
        <w:t>.</w:t>
      </w:r>
      <w:r w:rsidR="00FE7A67">
        <w:rPr>
          <w:rFonts w:ascii="Times New Roman" w:hAnsi="Times New Roman" w:cs="Times New Roman" w:hint="eastAsia"/>
        </w:rPr>
        <w:t xml:space="preserve"> RAN4 can further discuss and decide whether a single SNR value is sufficient. </w:t>
      </w:r>
      <w:r w:rsidR="00DE45D1" w:rsidRPr="00812099">
        <w:rPr>
          <w:rFonts w:ascii="Times New Roman" w:hAnsi="Times New Roman" w:cs="Times New Roman" w:hint="eastAsia"/>
        </w:rPr>
        <w:t xml:space="preserve"> </w:t>
      </w:r>
    </w:p>
    <w:p w14:paraId="5EB99F60" w14:textId="7C29D9A8" w:rsidR="00CA3BED" w:rsidRPr="00812099" w:rsidRDefault="00CA3BED" w:rsidP="00CA3BED">
      <w:pPr>
        <w:jc w:val="center"/>
        <w:rPr>
          <w:rFonts w:ascii="Times New Roman" w:hAnsi="Times New Roman" w:cs="Times New Roman"/>
        </w:rPr>
      </w:pPr>
    </w:p>
    <w:p w14:paraId="7801E6A8" w14:textId="0315B400" w:rsidR="003936BA" w:rsidRPr="00812099" w:rsidRDefault="00D36AA2" w:rsidP="00A50F0D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2099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301521" w:rsidRPr="00812099">
        <w:rPr>
          <w:rFonts w:ascii="Times New Roman" w:hAnsi="Times New Roman" w:hint="eastAsia"/>
          <w:b/>
          <w:bCs/>
          <w:szCs w:val="20"/>
        </w:rPr>
        <w:t>1</w:t>
      </w:r>
      <w:r w:rsidR="0023788B" w:rsidRPr="00812099">
        <w:rPr>
          <w:rFonts w:ascii="Times New Roman" w:hAnsi="Times New Roman" w:hint="eastAsia"/>
          <w:b/>
          <w:bCs/>
          <w:szCs w:val="20"/>
        </w:rPr>
        <w:t>:</w:t>
      </w:r>
      <w:r w:rsidR="00A25F75" w:rsidRPr="00812099">
        <w:rPr>
          <w:rFonts w:ascii="Times New Roman" w:hAnsi="Times New Roman" w:hint="eastAsia"/>
          <w:b/>
          <w:bCs/>
          <w:szCs w:val="20"/>
        </w:rPr>
        <w:t xml:space="preserve"> </w:t>
      </w:r>
      <w:r w:rsidR="007D1670" w:rsidRPr="00812099">
        <w:rPr>
          <w:rFonts w:ascii="Times New Roman" w:hAnsi="Times New Roman" w:hint="eastAsia"/>
          <w:b/>
          <w:bCs/>
          <w:szCs w:val="20"/>
        </w:rPr>
        <w:t>Select</w:t>
      </w:r>
      <w:r w:rsidR="00F45C6E" w:rsidRPr="00812099">
        <w:rPr>
          <w:rFonts w:ascii="Times New Roman" w:hAnsi="Times New Roman" w:hint="eastAsia"/>
          <w:b/>
          <w:bCs/>
          <w:szCs w:val="20"/>
        </w:rPr>
        <w:t xml:space="preserve"> -</w:t>
      </w:r>
      <w:r w:rsidR="00DE45D1" w:rsidRPr="00812099">
        <w:rPr>
          <w:rFonts w:ascii="Times New Roman" w:hAnsi="Times New Roman" w:hint="eastAsia"/>
          <w:b/>
          <w:bCs/>
          <w:szCs w:val="20"/>
        </w:rPr>
        <w:t>6</w:t>
      </w:r>
      <w:r w:rsidR="000E63F7" w:rsidRPr="00812099">
        <w:rPr>
          <w:rFonts w:ascii="Times New Roman" w:hAnsi="Times New Roman" w:hint="eastAsia"/>
          <w:b/>
          <w:bCs/>
          <w:szCs w:val="20"/>
        </w:rPr>
        <w:t>.5</w:t>
      </w:r>
      <w:r w:rsidR="00F45C6E" w:rsidRPr="00812099">
        <w:rPr>
          <w:rFonts w:ascii="Times New Roman" w:hAnsi="Times New Roman" w:hint="eastAsia"/>
          <w:b/>
          <w:bCs/>
          <w:szCs w:val="20"/>
        </w:rPr>
        <w:t>dB for OOK-based</w:t>
      </w:r>
      <w:r w:rsidR="007162C8" w:rsidRPr="00812099">
        <w:rPr>
          <w:rFonts w:ascii="Times New Roman" w:hAnsi="Times New Roman" w:hint="eastAsia"/>
          <w:b/>
          <w:bCs/>
          <w:szCs w:val="20"/>
        </w:rPr>
        <w:t xml:space="preserve"> </w:t>
      </w:r>
      <w:r w:rsidR="00951047" w:rsidRPr="00812099">
        <w:rPr>
          <w:rFonts w:ascii="Times New Roman" w:hAnsi="Times New Roman" w:hint="eastAsia"/>
          <w:b/>
          <w:bCs/>
          <w:szCs w:val="20"/>
        </w:rPr>
        <w:t>[</w:t>
      </w:r>
      <w:r w:rsidR="00F45C6E" w:rsidRPr="00812099">
        <w:rPr>
          <w:rFonts w:ascii="Times New Roman" w:hAnsi="Times New Roman" w:hint="eastAsia"/>
          <w:b/>
          <w:bCs/>
          <w:szCs w:val="20"/>
        </w:rPr>
        <w:t>and OFDM-based</w:t>
      </w:r>
      <w:r w:rsidR="00951047" w:rsidRPr="00812099">
        <w:rPr>
          <w:rFonts w:ascii="Times New Roman" w:hAnsi="Times New Roman" w:hint="eastAsia"/>
          <w:b/>
          <w:bCs/>
          <w:szCs w:val="20"/>
        </w:rPr>
        <w:t>]</w:t>
      </w:r>
      <w:r w:rsidR="007D1670" w:rsidRPr="00812099">
        <w:rPr>
          <w:rFonts w:ascii="Times New Roman" w:hAnsi="Times New Roman" w:hint="eastAsia"/>
          <w:b/>
          <w:bCs/>
          <w:szCs w:val="20"/>
        </w:rPr>
        <w:t xml:space="preserve"> </w:t>
      </w:r>
      <w:r w:rsidR="007162C8" w:rsidRPr="00812099">
        <w:rPr>
          <w:rFonts w:ascii="Times New Roman" w:hAnsi="Times New Roman" w:hint="eastAsia"/>
          <w:b/>
          <w:bCs/>
          <w:szCs w:val="20"/>
        </w:rPr>
        <w:t xml:space="preserve">LP-WUR </w:t>
      </w:r>
      <w:r w:rsidR="007D1670" w:rsidRPr="00812099">
        <w:rPr>
          <w:rFonts w:ascii="Times New Roman" w:hAnsi="Times New Roman" w:hint="eastAsia"/>
          <w:b/>
          <w:bCs/>
          <w:szCs w:val="20"/>
        </w:rPr>
        <w:t>as target SNR when discuss REFSENS requirements</w:t>
      </w:r>
      <w:r w:rsidR="00F45C6E" w:rsidRPr="00812099">
        <w:rPr>
          <w:rFonts w:ascii="Times New Roman" w:hAnsi="Times New Roman" w:hint="eastAsia"/>
          <w:b/>
          <w:bCs/>
          <w:szCs w:val="20"/>
        </w:rPr>
        <w:t>.</w:t>
      </w:r>
    </w:p>
    <w:p w14:paraId="4543862B" w14:textId="282ED6D1" w:rsidR="00302CE7" w:rsidRPr="00812099" w:rsidRDefault="00CD24B8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ASCS requirements</w:t>
      </w:r>
    </w:p>
    <w:p w14:paraId="2FD14CCE" w14:textId="7FC576E6" w:rsidR="00836D21" w:rsidRPr="00812099" w:rsidRDefault="00836D21" w:rsidP="00DA5577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hint="eastAsia"/>
          <w:szCs w:val="20"/>
        </w:rPr>
        <w:t xml:space="preserve">Last meeting </w:t>
      </w:r>
      <w:r w:rsidR="00323D92" w:rsidRPr="00812099">
        <w:rPr>
          <w:rFonts w:ascii="Times New Roman" w:hAnsi="Times New Roman" w:hint="eastAsia"/>
          <w:szCs w:val="20"/>
        </w:rPr>
        <w:t xml:space="preserve">RAN4 </w:t>
      </w:r>
      <w:r w:rsidRPr="00812099">
        <w:rPr>
          <w:rFonts w:ascii="Times New Roman" w:hAnsi="Times New Roman" w:hint="eastAsia"/>
          <w:szCs w:val="20"/>
        </w:rPr>
        <w:t>ha</w:t>
      </w:r>
      <w:r w:rsidR="00323D92" w:rsidRPr="00812099">
        <w:rPr>
          <w:rFonts w:ascii="Times New Roman" w:hAnsi="Times New Roman" w:hint="eastAsia"/>
          <w:szCs w:val="20"/>
        </w:rPr>
        <w:t>d</w:t>
      </w:r>
      <w:r w:rsidRPr="00812099">
        <w:rPr>
          <w:rFonts w:ascii="Times New Roman" w:hAnsi="Times New Roman" w:hint="eastAsia"/>
          <w:szCs w:val="20"/>
        </w:rPr>
        <w:t xml:space="preserve"> agreed the guard RB for ASCS requirements [2]:</w:t>
      </w:r>
    </w:p>
    <w:p w14:paraId="1EFEC90B" w14:textId="4F3ED416" w:rsidR="00836D21" w:rsidRPr="00812099" w:rsidRDefault="00836D21" w:rsidP="00DA5577">
      <w:pPr>
        <w:spacing w:after="120"/>
        <w:jc w:val="left"/>
        <w:rPr>
          <w:rFonts w:ascii="Times New Roman" w:hAnsi="Times New Roman"/>
          <w:szCs w:val="20"/>
        </w:rPr>
      </w:pPr>
      <w:r w:rsidRPr="00812099">
        <mc:AlternateContent>
          <mc:Choice Requires="wps">
            <w:drawing>
              <wp:inline distT="0" distB="0" distL="0" distR="0" wp14:anchorId="385B366C" wp14:editId="2DAEE751">
                <wp:extent cx="6122035" cy="950259"/>
                <wp:effectExtent l="0" t="0" r="12065" b="21590"/>
                <wp:docPr id="59535344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502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ADCD7" w14:textId="77777777" w:rsidR="00836D21" w:rsidRPr="00812099" w:rsidRDefault="00836D21" w:rsidP="00836D21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in-band power level of ASCS Test case   </w:t>
                            </w:r>
                          </w:p>
                          <w:p w14:paraId="7A471578" w14:textId="77777777" w:rsidR="00836D21" w:rsidRPr="00812099" w:rsidRDefault="00836D21" w:rsidP="00836D21">
                            <w:pPr>
                              <w:spacing w:after="12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140F95FB" w14:textId="77777777" w:rsidR="00836D21" w:rsidRPr="00812099" w:rsidRDefault="00836D21" w:rsidP="00836D2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ASCS, allowable de-sense due to introduction of NR RBs is [0-1dB]. </w:t>
                            </w:r>
                          </w:p>
                          <w:p w14:paraId="34F97B8D" w14:textId="77777777" w:rsidR="00836D21" w:rsidRPr="00812099" w:rsidRDefault="00836D21" w:rsidP="00836D2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[0] guard RB is the baseline.</w:t>
                            </w:r>
                          </w:p>
                          <w:p w14:paraId="57F8ECB4" w14:textId="77777777" w:rsidR="00836D21" w:rsidRPr="00812099" w:rsidRDefault="00836D21" w:rsidP="00836D21">
                            <w:pPr>
                              <w:widowControl/>
                              <w:spacing w:after="120"/>
                              <w:jc w:val="left"/>
                              <w:rPr>
                                <w:rFonts w:eastAsia="宋体"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5B366C" id="_x0000_s1027" type="#_x0000_t202" style="width:482.05pt;height:7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">
                <v:textbox>
                  <w:txbxContent>
                    <w:p w14:paraId="508ADCD7" w14:textId="77777777" w:rsidR="00836D21" w:rsidRPr="00812099" w:rsidRDefault="00836D21" w:rsidP="00836D21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2-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-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: 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in-band power level of ASCS Test case   </w:t>
                      </w:r>
                    </w:p>
                    <w:p w14:paraId="7A471578" w14:textId="77777777" w:rsidR="00836D21" w:rsidRPr="00812099" w:rsidRDefault="00836D21" w:rsidP="00836D21">
                      <w:pPr>
                        <w:spacing w:after="12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>Agreements:</w:t>
                      </w:r>
                    </w:p>
                    <w:p w14:paraId="140F95FB" w14:textId="77777777" w:rsidR="00836D21" w:rsidRPr="00812099" w:rsidRDefault="00836D21" w:rsidP="00836D21">
                      <w:pPr>
                        <w:pStyle w:val="ac"/>
                        <w:widowControl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ASCS, allowable de-sense due to introduction of NR RBs is [0-1dB]. </w:t>
                      </w:r>
                    </w:p>
                    <w:p w14:paraId="34F97B8D" w14:textId="77777777" w:rsidR="00836D21" w:rsidRPr="00812099" w:rsidRDefault="00836D21" w:rsidP="00836D21">
                      <w:pPr>
                        <w:pStyle w:val="ac"/>
                        <w:widowControl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[0] guard RB is the baseline.</w:t>
                      </w:r>
                    </w:p>
                    <w:p w14:paraId="57F8ECB4" w14:textId="77777777" w:rsidR="00836D21" w:rsidRPr="00812099" w:rsidRDefault="00836D21" w:rsidP="00836D21">
                      <w:pPr>
                        <w:widowControl/>
                        <w:spacing w:after="120"/>
                        <w:jc w:val="left"/>
                        <w:rPr>
                          <w:rFonts w:eastAsia="宋体" w:hint="eastAsia"/>
                          <w:b/>
                          <w:bCs/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FEED7EE" w14:textId="0C45B80D" w:rsidR="00CD24B8" w:rsidRPr="00812099" w:rsidRDefault="00D714CA" w:rsidP="00DA5577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/>
          <w:szCs w:val="20"/>
        </w:rPr>
        <w:t>U</w:t>
      </w:r>
      <w:r w:rsidRPr="00812099">
        <w:rPr>
          <w:rFonts w:ascii="Times New Roman" w:hAnsi="Times New Roman" w:hint="eastAsia"/>
          <w:szCs w:val="20"/>
        </w:rPr>
        <w:t xml:space="preserve">sing the </w:t>
      </w:r>
      <w:r w:rsidR="000E63F7" w:rsidRPr="00812099">
        <w:rPr>
          <w:rFonts w:ascii="Times New Roman" w:hAnsi="Times New Roman" w:hint="eastAsia"/>
          <w:szCs w:val="20"/>
        </w:rPr>
        <w:t>same simulation parameters in section 2.1,</w:t>
      </w:r>
      <w:r w:rsidRPr="00812099">
        <w:rPr>
          <w:rFonts w:ascii="Times New Roman" w:hAnsi="Times New Roman" w:hint="eastAsia"/>
          <w:szCs w:val="20"/>
        </w:rPr>
        <w:t xml:space="preserve"> </w:t>
      </w:r>
      <w:r w:rsidR="005D4C1C" w:rsidRPr="00812099">
        <w:rPr>
          <w:rFonts w:ascii="Times New Roman" w:hAnsi="Times New Roman" w:hint="eastAsia"/>
          <w:szCs w:val="20"/>
        </w:rPr>
        <w:t>the</w:t>
      </w:r>
      <w:r w:rsidRPr="00812099">
        <w:rPr>
          <w:rFonts w:ascii="Times New Roman" w:hAnsi="Times New Roman" w:hint="eastAsia"/>
          <w:szCs w:val="20"/>
        </w:rPr>
        <w:t xml:space="preserve"> ASCS link level simulation</w:t>
      </w:r>
      <w:r w:rsidR="005D4C1C" w:rsidRPr="00812099">
        <w:rPr>
          <w:rFonts w:ascii="Times New Roman" w:hAnsi="Times New Roman" w:hint="eastAsia"/>
          <w:szCs w:val="20"/>
        </w:rPr>
        <w:t xml:space="preserve"> results are</w:t>
      </w:r>
      <w:r w:rsidRPr="00812099">
        <w:rPr>
          <w:rFonts w:ascii="Times New Roman" w:hAnsi="Times New Roman" w:hint="eastAsia"/>
          <w:szCs w:val="20"/>
        </w:rPr>
        <w:t xml:space="preserve"> </w:t>
      </w:r>
      <w:r w:rsidR="000E63F7" w:rsidRPr="00812099">
        <w:rPr>
          <w:rFonts w:ascii="Times New Roman" w:hAnsi="Times New Roman" w:hint="eastAsia"/>
          <w:szCs w:val="20"/>
        </w:rPr>
        <w:t>updated</w:t>
      </w:r>
      <w:r w:rsidRPr="00812099">
        <w:rPr>
          <w:rFonts w:ascii="Times New Roman" w:hAnsi="Times New Roman" w:hint="eastAsia"/>
          <w:szCs w:val="20"/>
        </w:rPr>
        <w:t xml:space="preserve"> in </w:t>
      </w:r>
      <w:r w:rsidR="000E63F7" w:rsidRPr="00812099">
        <w:rPr>
          <w:rFonts w:ascii="Times New Roman" w:hAnsi="Times New Roman" w:hint="eastAsia"/>
          <w:szCs w:val="20"/>
        </w:rPr>
        <w:t xml:space="preserve">Figure </w:t>
      </w:r>
      <w:r w:rsidR="005D4C1C" w:rsidRPr="00812099">
        <w:rPr>
          <w:rFonts w:ascii="Times New Roman" w:hAnsi="Times New Roman" w:hint="eastAsia"/>
          <w:szCs w:val="20"/>
        </w:rPr>
        <w:t>2</w:t>
      </w:r>
      <w:r w:rsidR="00CD24B8" w:rsidRPr="00812099">
        <w:rPr>
          <w:rFonts w:ascii="Times New Roman" w:hAnsi="Times New Roman" w:hint="eastAsia"/>
          <w:szCs w:val="20"/>
        </w:rPr>
        <w:t xml:space="preserve">. </w:t>
      </w:r>
    </w:p>
    <w:p w14:paraId="5D2DC66C" w14:textId="38759027" w:rsidR="00D254F0" w:rsidRPr="00812099" w:rsidRDefault="001E2489" w:rsidP="00B64099">
      <w:pPr>
        <w:spacing w:after="120"/>
        <w:jc w:val="center"/>
        <w:rPr>
          <w:rFonts w:ascii="Times New Roman" w:hAnsi="Times New Roman"/>
          <w:szCs w:val="20"/>
        </w:rPr>
      </w:pPr>
      <w:r w:rsidRPr="00812099">
        <w:drawing>
          <wp:inline distT="0" distB="0" distL="0" distR="0" wp14:anchorId="1127F905" wp14:editId="6D336960">
            <wp:extent cx="3108055" cy="2442882"/>
            <wp:effectExtent l="0" t="0" r="0" b="0"/>
            <wp:docPr id="2334303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3038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34523" cy="246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7EE08" w14:textId="309BB618" w:rsidR="007803BF" w:rsidRPr="00812099" w:rsidRDefault="007803BF" w:rsidP="007803BF">
      <w:pPr>
        <w:jc w:val="center"/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Table </w:t>
      </w:r>
      <w:r w:rsidR="00E975CC" w:rsidRPr="00812099">
        <w:rPr>
          <w:rFonts w:ascii="Times New Roman" w:hAnsi="Times New Roman" w:cs="Times New Roman" w:hint="eastAsia"/>
          <w:b/>
          <w:bCs/>
        </w:rPr>
        <w:t>2</w:t>
      </w:r>
      <w:r w:rsidRPr="00812099">
        <w:rPr>
          <w:rFonts w:ascii="Times New Roman" w:hAnsi="Times New Roman" w:cs="Times New Roman" w:hint="eastAsia"/>
          <w:b/>
          <w:bCs/>
        </w:rPr>
        <w:t xml:space="preserve"> SNR </w:t>
      </w:r>
      <w:r w:rsidR="00CD4D38" w:rsidRPr="00812099">
        <w:rPr>
          <w:rFonts w:ascii="Times New Roman" w:hAnsi="Times New Roman" w:cs="Times New Roman" w:hint="eastAsia"/>
          <w:b/>
          <w:bCs/>
        </w:rPr>
        <w:t>performance degradation</w:t>
      </w:r>
      <w:r w:rsidRPr="00812099">
        <w:rPr>
          <w:rFonts w:ascii="Times New Roman" w:hAnsi="Times New Roman" w:cs="Times New Roman" w:hint="eastAsia"/>
          <w:b/>
          <w:bCs/>
        </w:rPr>
        <w:t xml:space="preserve"> for ASCS</w:t>
      </w:r>
      <w:r w:rsidR="002F25E7" w:rsidRPr="00812099">
        <w:rPr>
          <w:rFonts w:ascii="Times New Roman" w:hAnsi="Times New Roman" w:cs="Times New Roman" w:hint="eastAsia"/>
          <w:b/>
          <w:bCs/>
        </w:rPr>
        <w:t xml:space="preserve"> (without guard RBs inside)</w:t>
      </w:r>
    </w:p>
    <w:p w14:paraId="7155DD2B" w14:textId="5A013047" w:rsidR="007803BF" w:rsidRPr="00812099" w:rsidRDefault="007803BF" w:rsidP="007803BF">
      <w:pPr>
        <w:rPr>
          <w:rFonts w:ascii="Times New Roman" w:hAnsi="Times New Roman" w:cs="Times New Roman"/>
        </w:rPr>
      </w:pPr>
    </w:p>
    <w:p w14:paraId="18483A62" w14:textId="2605D08B" w:rsidR="007803BF" w:rsidRPr="00812099" w:rsidRDefault="000E63F7" w:rsidP="007803BF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</w:rPr>
        <w:t>T</w:t>
      </w:r>
      <w:r w:rsidR="001E2489" w:rsidRPr="00812099">
        <w:rPr>
          <w:rFonts w:ascii="Times New Roman" w:hAnsi="Times New Roman" w:cs="Times New Roman" w:hint="eastAsia"/>
        </w:rPr>
        <w:t xml:space="preserve">he degradation for ASCS without guard RB is </w:t>
      </w:r>
      <w:r w:rsidRPr="00812099">
        <w:rPr>
          <w:rFonts w:ascii="Times New Roman" w:hAnsi="Times New Roman" w:cs="Times New Roman" w:hint="eastAsia"/>
        </w:rPr>
        <w:t>small</w:t>
      </w:r>
      <w:r w:rsidR="001E2489" w:rsidRPr="00812099">
        <w:rPr>
          <w:rFonts w:ascii="Times New Roman" w:hAnsi="Times New Roman" w:cs="Times New Roman" w:hint="eastAsia"/>
        </w:rPr>
        <w:t xml:space="preserve">, as </w:t>
      </w:r>
      <w:r w:rsidRPr="00812099">
        <w:rPr>
          <w:rFonts w:ascii="Times New Roman" w:hAnsi="Times New Roman" w:cs="Times New Roman" w:hint="eastAsia"/>
        </w:rPr>
        <w:t>summarized</w:t>
      </w:r>
      <w:r w:rsidR="001E2489" w:rsidRPr="00812099">
        <w:rPr>
          <w:rFonts w:ascii="Times New Roman" w:hAnsi="Times New Roman" w:cs="Times New Roman" w:hint="eastAsia"/>
        </w:rPr>
        <w:t xml:space="preserve"> in Table 2. </w:t>
      </w:r>
    </w:p>
    <w:p w14:paraId="4A644543" w14:textId="77777777" w:rsidR="000E63F7" w:rsidRPr="00812099" w:rsidRDefault="000E63F7" w:rsidP="007803BF">
      <w:pPr>
        <w:rPr>
          <w:rFonts w:ascii="Times New Roman" w:hAnsi="Times New Roman" w:cs="Times New Roman"/>
        </w:rPr>
      </w:pPr>
    </w:p>
    <w:p w14:paraId="48FBDA32" w14:textId="221C2F99" w:rsidR="001E2489" w:rsidRPr="00812099" w:rsidRDefault="001E2489" w:rsidP="001E2489">
      <w:pPr>
        <w:jc w:val="center"/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  <w:b/>
          <w:bCs/>
        </w:rPr>
        <w:t>Table 2 ASCS degradation without guard RB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</w:tblGrid>
      <w:tr w:rsidR="001E2489" w:rsidRPr="00812099" w14:paraId="7E4C07CC" w14:textId="77777777" w:rsidTr="00D56D07">
        <w:trPr>
          <w:jc w:val="center"/>
        </w:trPr>
        <w:tc>
          <w:tcPr>
            <w:tcW w:w="2130" w:type="dxa"/>
          </w:tcPr>
          <w:p w14:paraId="7B0E4D26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SNR</w:t>
            </w:r>
          </w:p>
        </w:tc>
        <w:tc>
          <w:tcPr>
            <w:tcW w:w="2130" w:type="dxa"/>
          </w:tcPr>
          <w:p w14:paraId="6EB2A10A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16bit RM coding</w:t>
            </w:r>
          </w:p>
        </w:tc>
        <w:tc>
          <w:tcPr>
            <w:tcW w:w="2131" w:type="dxa"/>
          </w:tcPr>
          <w:p w14:paraId="55D8EEBF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20bit RM coding</w:t>
            </w:r>
          </w:p>
        </w:tc>
      </w:tr>
      <w:tr w:rsidR="001E2489" w:rsidRPr="00812099" w14:paraId="1873B804" w14:textId="77777777" w:rsidTr="00D56D07">
        <w:trPr>
          <w:jc w:val="center"/>
        </w:trPr>
        <w:tc>
          <w:tcPr>
            <w:tcW w:w="2130" w:type="dxa"/>
          </w:tcPr>
          <w:p w14:paraId="45D42B53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/>
              </w:rPr>
              <w:t>W</w:t>
            </w:r>
            <w:r w:rsidRPr="00812099">
              <w:rPr>
                <w:rFonts w:ascii="Times New Roman" w:hAnsi="Times New Roman" w:cs="Times New Roman" w:hint="eastAsia"/>
              </w:rPr>
              <w:t>ithout NR</w:t>
            </w:r>
          </w:p>
        </w:tc>
        <w:tc>
          <w:tcPr>
            <w:tcW w:w="2130" w:type="dxa"/>
          </w:tcPr>
          <w:p w14:paraId="778EDFB2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-6.5 dB</w:t>
            </w:r>
          </w:p>
        </w:tc>
        <w:tc>
          <w:tcPr>
            <w:tcW w:w="2131" w:type="dxa"/>
          </w:tcPr>
          <w:p w14:paraId="3F28B9FB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-7.5 dB</w:t>
            </w:r>
          </w:p>
        </w:tc>
      </w:tr>
      <w:tr w:rsidR="001E2489" w:rsidRPr="00812099" w14:paraId="5940C4A2" w14:textId="77777777" w:rsidTr="00D56D07">
        <w:trPr>
          <w:jc w:val="center"/>
        </w:trPr>
        <w:tc>
          <w:tcPr>
            <w:tcW w:w="2130" w:type="dxa"/>
          </w:tcPr>
          <w:p w14:paraId="2A671F29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With NR</w:t>
            </w:r>
          </w:p>
        </w:tc>
        <w:tc>
          <w:tcPr>
            <w:tcW w:w="2130" w:type="dxa"/>
          </w:tcPr>
          <w:p w14:paraId="51233A17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-6.4 dB</w:t>
            </w:r>
          </w:p>
        </w:tc>
        <w:tc>
          <w:tcPr>
            <w:tcW w:w="2131" w:type="dxa"/>
          </w:tcPr>
          <w:p w14:paraId="4F786829" w14:textId="77777777" w:rsidR="001E2489" w:rsidRPr="00812099" w:rsidRDefault="001E2489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-7.4 dB</w:t>
            </w:r>
          </w:p>
        </w:tc>
      </w:tr>
    </w:tbl>
    <w:p w14:paraId="3092BE73" w14:textId="77777777" w:rsidR="001E2489" w:rsidRPr="00812099" w:rsidRDefault="001E2489" w:rsidP="007803BF">
      <w:pPr>
        <w:rPr>
          <w:rFonts w:ascii="Times New Roman" w:hAnsi="Times New Roman" w:cs="Times New Roman"/>
          <w:b/>
          <w:bCs/>
        </w:rPr>
      </w:pPr>
    </w:p>
    <w:p w14:paraId="5BB4E9E9" w14:textId="6BA1EA1B" w:rsidR="007803BF" w:rsidRPr="00812099" w:rsidRDefault="001E2489" w:rsidP="007803BF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</w:rPr>
        <w:t xml:space="preserve">Even without guard RB, </w:t>
      </w:r>
      <w:r w:rsidR="007803BF" w:rsidRPr="00812099">
        <w:rPr>
          <w:rFonts w:ascii="Times New Roman" w:hAnsi="Times New Roman" w:cs="Times New Roman" w:hint="eastAsia"/>
        </w:rPr>
        <w:t xml:space="preserve">the impact of adjacent NR signal on the WUS </w:t>
      </w:r>
      <w:r w:rsidR="0095692D" w:rsidRPr="00812099">
        <w:rPr>
          <w:rFonts w:ascii="Times New Roman" w:hAnsi="Times New Roman" w:cs="Times New Roman" w:hint="eastAsia"/>
        </w:rPr>
        <w:t xml:space="preserve">sensitivity </w:t>
      </w:r>
      <w:r w:rsidR="007803BF" w:rsidRPr="00812099">
        <w:rPr>
          <w:rFonts w:ascii="Times New Roman" w:hAnsi="Times New Roman" w:cs="Times New Roman" w:hint="eastAsia"/>
        </w:rPr>
        <w:t>is n</w:t>
      </w:r>
      <w:r w:rsidR="007803BF" w:rsidRPr="00812099">
        <w:rPr>
          <w:rFonts w:ascii="Times New Roman" w:hAnsi="Times New Roman" w:cs="Times New Roman"/>
        </w:rPr>
        <w:t>egligible</w:t>
      </w:r>
      <w:r w:rsidR="007803BF" w:rsidRPr="00812099">
        <w:rPr>
          <w:rFonts w:ascii="Times New Roman" w:hAnsi="Times New Roman" w:cs="Times New Roman" w:hint="eastAsia"/>
        </w:rPr>
        <w:t>.</w:t>
      </w:r>
      <w:r w:rsidR="000E63F7" w:rsidRPr="00812099">
        <w:rPr>
          <w:rFonts w:ascii="Times New Roman" w:hAnsi="Times New Roman" w:cs="Times New Roman" w:hint="eastAsia"/>
        </w:rPr>
        <w:t xml:space="preserve"> </w:t>
      </w:r>
      <w:r w:rsidRPr="00812099">
        <w:rPr>
          <w:rFonts w:ascii="Times New Roman" w:hAnsi="Times New Roman" w:cs="Times New Roman" w:hint="eastAsia"/>
        </w:rPr>
        <w:t>However, consider the implementation margin of receiver, 0.5dB could be a reasonable value to specify ASCS requirements, i.e., allowable de-sense due to introduction of NR RBs is 0.5dB.</w:t>
      </w:r>
    </w:p>
    <w:p w14:paraId="7EE32AA5" w14:textId="77777777" w:rsidR="001E2489" w:rsidRPr="00812099" w:rsidRDefault="001E2489" w:rsidP="007803BF">
      <w:pPr>
        <w:rPr>
          <w:rFonts w:ascii="Times New Roman" w:hAnsi="Times New Roman" w:cs="Times New Roman"/>
          <w:b/>
          <w:bCs/>
        </w:rPr>
      </w:pPr>
    </w:p>
    <w:p w14:paraId="467E8355" w14:textId="614CA4A8" w:rsidR="007803BF" w:rsidRPr="00812099" w:rsidRDefault="007803BF" w:rsidP="007803BF">
      <w:pPr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/>
          <w:b/>
          <w:bCs/>
        </w:rPr>
        <w:lastRenderedPageBreak/>
        <w:t xml:space="preserve">Proposal </w:t>
      </w:r>
      <w:r w:rsidR="001E2489" w:rsidRPr="00812099">
        <w:rPr>
          <w:rFonts w:ascii="Times New Roman" w:hAnsi="Times New Roman" w:cs="Times New Roman" w:hint="eastAsia"/>
          <w:b/>
          <w:bCs/>
        </w:rPr>
        <w:t>2</w:t>
      </w:r>
      <w:r w:rsidRPr="00812099">
        <w:rPr>
          <w:rFonts w:ascii="Times New Roman" w:hAnsi="Times New Roman" w:cs="Times New Roman"/>
          <w:b/>
          <w:bCs/>
        </w:rPr>
        <w:t xml:space="preserve">: </w:t>
      </w:r>
      <w:r w:rsidR="001E2489" w:rsidRPr="00812099">
        <w:rPr>
          <w:rFonts w:ascii="Times New Roman" w:hAnsi="Times New Roman" w:cs="Times New Roman" w:hint="eastAsia"/>
          <w:b/>
          <w:bCs/>
        </w:rPr>
        <w:t xml:space="preserve">Allowable ASCS de-sense due to introduction of NR RBs is 0.5dB. </w:t>
      </w:r>
      <w:r w:rsidR="002F25E7" w:rsidRPr="00812099">
        <w:rPr>
          <w:rFonts w:ascii="Times New Roman" w:hAnsi="Times New Roman" w:cs="Times New Roman" w:hint="eastAsia"/>
          <w:b/>
          <w:bCs/>
        </w:rPr>
        <w:t xml:space="preserve">RAN4 </w:t>
      </w:r>
      <w:r w:rsidR="003D104D" w:rsidRPr="00812099">
        <w:rPr>
          <w:rFonts w:ascii="Times New Roman" w:hAnsi="Times New Roman" w:cs="Times New Roman" w:hint="eastAsia"/>
          <w:b/>
          <w:bCs/>
        </w:rPr>
        <w:t xml:space="preserve">can </w:t>
      </w:r>
      <w:r w:rsidR="002F25E7" w:rsidRPr="00812099">
        <w:rPr>
          <w:rFonts w:ascii="Times New Roman" w:hAnsi="Times New Roman" w:cs="Times New Roman" w:hint="eastAsia"/>
          <w:b/>
          <w:bCs/>
        </w:rPr>
        <w:t>d</w:t>
      </w:r>
      <w:r w:rsidRPr="00812099">
        <w:rPr>
          <w:rFonts w:ascii="Times New Roman" w:hAnsi="Times New Roman" w:cs="Times New Roman"/>
          <w:b/>
          <w:bCs/>
        </w:rPr>
        <w:t xml:space="preserve">efine the ASCS </w:t>
      </w:r>
      <w:r w:rsidR="002F25E7" w:rsidRPr="00812099">
        <w:rPr>
          <w:rFonts w:ascii="Times New Roman" w:hAnsi="Times New Roman" w:cs="Times New Roman" w:hint="eastAsia"/>
          <w:b/>
          <w:bCs/>
        </w:rPr>
        <w:t>test parameters as following</w:t>
      </w:r>
      <w:r w:rsidR="00EA3FA0" w:rsidRPr="00812099">
        <w:rPr>
          <w:rFonts w:ascii="Times New Roman" w:hAnsi="Times New Roman" w:cs="Times New Roman" w:hint="eastAsia"/>
          <w:b/>
          <w:bCs/>
        </w:rPr>
        <w:t xml:space="preserve"> in Table </w:t>
      </w:r>
      <w:r w:rsidR="006B7571" w:rsidRPr="00812099">
        <w:rPr>
          <w:rFonts w:ascii="Times New Roman" w:hAnsi="Times New Roman" w:cs="Times New Roman" w:hint="eastAsia"/>
          <w:b/>
          <w:bCs/>
        </w:rPr>
        <w:t>3</w:t>
      </w:r>
      <w:r w:rsidR="002C2575" w:rsidRPr="00812099">
        <w:rPr>
          <w:rFonts w:ascii="Times New Roman" w:hAnsi="Times New Roman" w:cs="Times New Roman" w:hint="eastAsia"/>
          <w:b/>
          <w:bCs/>
        </w:rPr>
        <w:t>.</w:t>
      </w:r>
      <w:r w:rsidR="00A76B30" w:rsidRPr="00812099">
        <w:rPr>
          <w:rFonts w:ascii="Times New Roman" w:hAnsi="Times New Roman" w:cs="Times New Roman" w:hint="eastAsia"/>
          <w:b/>
          <w:bCs/>
        </w:rPr>
        <w:t xml:space="preserve"> </w:t>
      </w:r>
    </w:p>
    <w:p w14:paraId="7E1F326A" w14:textId="5822C3B0" w:rsidR="00605D73" w:rsidRPr="00812099" w:rsidRDefault="00605D73" w:rsidP="00605D73">
      <w:pPr>
        <w:pStyle w:val="TH"/>
      </w:pPr>
      <w:r w:rsidRPr="00812099">
        <w:t xml:space="preserve">Table </w:t>
      </w:r>
      <w:r w:rsidRPr="00812099">
        <w:rPr>
          <w:rFonts w:hint="eastAsia"/>
          <w:lang w:eastAsia="zh-CN"/>
        </w:rPr>
        <w:t>3</w:t>
      </w:r>
      <w:r w:rsidRPr="00812099">
        <w:t>: ASCS parameters for LP-WUR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1040"/>
        <w:gridCol w:w="5856"/>
      </w:tblGrid>
      <w:tr w:rsidR="00605D73" w:rsidRPr="00812099" w14:paraId="4B9CE136" w14:textId="77777777" w:rsidTr="00EF4359">
        <w:trPr>
          <w:jc w:val="center"/>
        </w:trPr>
        <w:tc>
          <w:tcPr>
            <w:tcW w:w="1420" w:type="pct"/>
            <w:tcBorders>
              <w:bottom w:val="nil"/>
            </w:tcBorders>
            <w:shd w:val="clear" w:color="auto" w:fill="auto"/>
            <w:vAlign w:val="center"/>
          </w:tcPr>
          <w:p w14:paraId="0DDE1136" w14:textId="77777777" w:rsidR="00605D73" w:rsidRPr="00812099" w:rsidRDefault="00605D73" w:rsidP="00EF4359">
            <w:pPr>
              <w:pStyle w:val="TAH"/>
            </w:pPr>
            <w:r w:rsidRPr="00812099">
              <w:t>RX parameter</w:t>
            </w:r>
          </w:p>
        </w:tc>
        <w:tc>
          <w:tcPr>
            <w:tcW w:w="540" w:type="pct"/>
            <w:tcBorders>
              <w:bottom w:val="nil"/>
            </w:tcBorders>
            <w:shd w:val="clear" w:color="auto" w:fill="auto"/>
            <w:vAlign w:val="center"/>
          </w:tcPr>
          <w:p w14:paraId="1B46EC1B" w14:textId="77777777" w:rsidR="00605D73" w:rsidRPr="00812099" w:rsidRDefault="00605D73" w:rsidP="00EF4359">
            <w:pPr>
              <w:pStyle w:val="TAH"/>
            </w:pPr>
            <w:r w:rsidRPr="00812099">
              <w:t>Units</w:t>
            </w:r>
          </w:p>
        </w:tc>
        <w:tc>
          <w:tcPr>
            <w:tcW w:w="3040" w:type="pct"/>
          </w:tcPr>
          <w:p w14:paraId="0ADC9716" w14:textId="77777777" w:rsidR="00605D73" w:rsidRPr="00812099" w:rsidRDefault="00605D73" w:rsidP="00EF4359">
            <w:pPr>
              <w:pStyle w:val="TAH"/>
            </w:pPr>
            <w:r w:rsidRPr="00812099">
              <w:t xml:space="preserve">LP-WUS bandwidth (RB) </w:t>
            </w:r>
          </w:p>
        </w:tc>
      </w:tr>
      <w:tr w:rsidR="00605D73" w:rsidRPr="00812099" w14:paraId="16D4A9E1" w14:textId="77777777" w:rsidTr="00EF4359">
        <w:trPr>
          <w:jc w:val="center"/>
        </w:trPr>
        <w:tc>
          <w:tcPr>
            <w:tcW w:w="1420" w:type="pct"/>
            <w:tcBorders>
              <w:top w:val="nil"/>
            </w:tcBorders>
            <w:shd w:val="clear" w:color="auto" w:fill="auto"/>
            <w:vAlign w:val="center"/>
          </w:tcPr>
          <w:p w14:paraId="5C78B3A0" w14:textId="77777777" w:rsidR="00605D73" w:rsidRPr="00812099" w:rsidRDefault="00605D73" w:rsidP="00EF4359">
            <w:pPr>
              <w:pStyle w:val="TAH"/>
            </w:pPr>
          </w:p>
        </w:tc>
        <w:tc>
          <w:tcPr>
            <w:tcW w:w="540" w:type="pct"/>
            <w:tcBorders>
              <w:top w:val="nil"/>
            </w:tcBorders>
            <w:shd w:val="clear" w:color="auto" w:fill="auto"/>
            <w:vAlign w:val="center"/>
          </w:tcPr>
          <w:p w14:paraId="1D8FE741" w14:textId="77777777" w:rsidR="00605D73" w:rsidRPr="00812099" w:rsidRDefault="00605D73" w:rsidP="00EF4359">
            <w:pPr>
              <w:pStyle w:val="TAH"/>
            </w:pPr>
          </w:p>
        </w:tc>
        <w:tc>
          <w:tcPr>
            <w:tcW w:w="3040" w:type="pct"/>
          </w:tcPr>
          <w:p w14:paraId="34A77232" w14:textId="77777777" w:rsidR="00605D73" w:rsidRPr="00812099" w:rsidRDefault="00605D73" w:rsidP="00EF4359">
            <w:pPr>
              <w:pStyle w:val="TAH"/>
            </w:pPr>
            <w:r w:rsidRPr="00812099">
              <w:rPr>
                <w:rFonts w:hint="eastAsia"/>
              </w:rPr>
              <w:t>1</w:t>
            </w:r>
            <w:r w:rsidRPr="00812099">
              <w:t>1</w:t>
            </w:r>
          </w:p>
        </w:tc>
      </w:tr>
      <w:tr w:rsidR="00605D73" w:rsidRPr="00812099" w14:paraId="60691391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7785DBAD" w14:textId="77777777" w:rsidR="00605D73" w:rsidRPr="00812099" w:rsidRDefault="00605D73" w:rsidP="00EF4359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 xml:space="preserve">Power in </w:t>
            </w:r>
            <w:r w:rsidRPr="00812099">
              <w:rPr>
                <w:rFonts w:cs="Arial"/>
                <w:lang w:val="en-GB"/>
              </w:rPr>
              <w:t>LP-WUS bandwidth</w:t>
            </w:r>
            <w:r w:rsidRPr="00812099">
              <w:rPr>
                <w:rFonts w:cs="Arial" w:hint="eastAsia"/>
                <w:lang w:val="en-GB" w:eastAsia="zh-CN"/>
              </w:rPr>
              <w:t xml:space="preserve"> configuration</w:t>
            </w:r>
          </w:p>
        </w:tc>
        <w:tc>
          <w:tcPr>
            <w:tcW w:w="540" w:type="pct"/>
            <w:vAlign w:val="center"/>
          </w:tcPr>
          <w:p w14:paraId="65496BDD" w14:textId="77777777" w:rsidR="00605D73" w:rsidRPr="00812099" w:rsidRDefault="00605D73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3040" w:type="pct"/>
          </w:tcPr>
          <w:p w14:paraId="4CBBEC67" w14:textId="7EF28991" w:rsidR="00605D73" w:rsidRPr="00812099" w:rsidRDefault="00605D73" w:rsidP="00EF4359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>REFSENS</w:t>
            </w:r>
            <w:r w:rsidR="00A76B30" w:rsidRPr="00812099">
              <w:rPr>
                <w:rFonts w:hint="eastAsia"/>
                <w:lang w:val="en-GB" w:eastAsia="zh-CN"/>
              </w:rPr>
              <w:t>+</w:t>
            </w:r>
            <w:r w:rsidR="001E2489" w:rsidRPr="00812099">
              <w:rPr>
                <w:rFonts w:hint="eastAsia"/>
                <w:lang w:val="en-GB" w:eastAsia="zh-CN"/>
              </w:rPr>
              <w:t>0.5</w:t>
            </w:r>
            <w:r w:rsidR="00D254F0" w:rsidRPr="00812099">
              <w:rPr>
                <w:rFonts w:hint="eastAsia"/>
                <w:lang w:val="en-GB" w:eastAsia="zh-CN"/>
              </w:rPr>
              <w:t>dB</w:t>
            </w:r>
          </w:p>
        </w:tc>
      </w:tr>
      <w:tr w:rsidR="00605D73" w:rsidRPr="00812099" w14:paraId="026FD710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3A208DF3" w14:textId="342B76D1" w:rsidR="00605D73" w:rsidRPr="00812099" w:rsidRDefault="00605D73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</w:t>
            </w:r>
            <w:r w:rsidRPr="00812099">
              <w:rPr>
                <w:vertAlign w:val="subscript"/>
                <w:lang w:val="en-GB"/>
              </w:rPr>
              <w:t>interferer,NR</w:t>
            </w:r>
          </w:p>
        </w:tc>
        <w:tc>
          <w:tcPr>
            <w:tcW w:w="540" w:type="pct"/>
            <w:vAlign w:val="center"/>
          </w:tcPr>
          <w:p w14:paraId="0DF268D0" w14:textId="77777777" w:rsidR="00605D73" w:rsidRPr="00812099" w:rsidRDefault="00605D73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3040" w:type="pct"/>
          </w:tcPr>
          <w:p w14:paraId="27ABBC9F" w14:textId="77777777" w:rsidR="00605D73" w:rsidRPr="00812099" w:rsidRDefault="00605D73" w:rsidP="00EF4359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>Same PSD as LP-WUS</w:t>
            </w:r>
            <w:r w:rsidRPr="00812099">
              <w:rPr>
                <w:rFonts w:hint="eastAsia"/>
                <w:lang w:val="en-GB" w:eastAsia="zh-CN"/>
              </w:rPr>
              <w:t xml:space="preserve"> </w:t>
            </w:r>
          </w:p>
        </w:tc>
      </w:tr>
      <w:tr w:rsidR="00605D73" w:rsidRPr="00812099" w14:paraId="2F3AAE9E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179A363D" w14:textId="77777777" w:rsidR="00605D73" w:rsidRPr="00812099" w:rsidRDefault="00605D73" w:rsidP="00EF4359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Guard RB</w:t>
            </w:r>
            <w:r w:rsidRPr="00812099">
              <w:rPr>
                <w:lang w:val="en-GB"/>
              </w:rPr>
              <w:t xml:space="preserve"> </w:t>
            </w:r>
            <w:r w:rsidRPr="00812099">
              <w:rPr>
                <w:rFonts w:hint="eastAsia"/>
                <w:lang w:val="en-GB" w:eastAsia="zh-CN"/>
              </w:rPr>
              <w:t xml:space="preserve">on </w:t>
            </w:r>
            <w:r w:rsidRPr="00812099">
              <w:rPr>
                <w:lang w:val="en-GB"/>
              </w:rPr>
              <w:t>each side of LP-WUS signal</w:t>
            </w:r>
          </w:p>
        </w:tc>
        <w:tc>
          <w:tcPr>
            <w:tcW w:w="540" w:type="pct"/>
            <w:vAlign w:val="center"/>
          </w:tcPr>
          <w:p w14:paraId="121F8933" w14:textId="77777777" w:rsidR="00605D73" w:rsidRPr="00812099" w:rsidRDefault="00605D73" w:rsidP="00EF4359">
            <w:pPr>
              <w:pStyle w:val="TAC"/>
              <w:rPr>
                <w:lang w:val="en-GB"/>
              </w:rPr>
            </w:pPr>
          </w:p>
        </w:tc>
        <w:tc>
          <w:tcPr>
            <w:tcW w:w="3040" w:type="pct"/>
          </w:tcPr>
          <w:p w14:paraId="5EDF1522" w14:textId="182193CA" w:rsidR="00605D73" w:rsidRPr="00812099" w:rsidRDefault="00605D73" w:rsidP="00EF4359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>0</w:t>
            </w:r>
          </w:p>
        </w:tc>
      </w:tr>
      <w:tr w:rsidR="00605D73" w:rsidRPr="00812099" w14:paraId="18B7AF55" w14:textId="77777777" w:rsidTr="00EF4359">
        <w:trPr>
          <w:jc w:val="center"/>
        </w:trPr>
        <w:tc>
          <w:tcPr>
            <w:tcW w:w="5000" w:type="pct"/>
            <w:gridSpan w:val="3"/>
          </w:tcPr>
          <w:p w14:paraId="7949A123" w14:textId="193F0CB2" w:rsidR="00605D73" w:rsidRPr="00812099" w:rsidRDefault="00605D73" w:rsidP="00EF4359">
            <w:pPr>
              <w:pStyle w:val="TAN"/>
            </w:pPr>
            <w:r w:rsidRPr="00812099">
              <w:t>NOTE:</w:t>
            </w:r>
            <w:r w:rsidRPr="00812099">
              <w:tab/>
              <w:t xml:space="preserve">The NR signal occupies the remaining RB resources </w:t>
            </w:r>
            <w:r w:rsidR="00D254F0" w:rsidRPr="00812099">
              <w:rPr>
                <w:rFonts w:hint="eastAsia"/>
                <w:lang w:eastAsia="zh-CN"/>
              </w:rPr>
              <w:t>with the same PSD of LP-WUS</w:t>
            </w:r>
            <w:r w:rsidR="00D254F0" w:rsidRPr="00812099">
              <w:t xml:space="preserve"> </w:t>
            </w:r>
            <w:r w:rsidRPr="00812099">
              <w:t>within the maximum transmission bandwidth configuration, excluding the LP-WUS RBs.</w:t>
            </w:r>
            <w:r w:rsidR="00D254F0" w:rsidRPr="00812099">
              <w:rPr>
                <w:rFonts w:hint="eastAsia"/>
              </w:rPr>
              <w:t xml:space="preserve"> </w:t>
            </w:r>
          </w:p>
        </w:tc>
      </w:tr>
    </w:tbl>
    <w:p w14:paraId="375DB11C" w14:textId="61ED3790" w:rsidR="002F25E7" w:rsidRPr="00812099" w:rsidRDefault="002F25E7" w:rsidP="00DA5577">
      <w:pPr>
        <w:spacing w:after="120"/>
        <w:jc w:val="left"/>
        <w:rPr>
          <w:rFonts w:ascii="Times New Roman" w:hAnsi="Times New Roman"/>
          <w:szCs w:val="20"/>
        </w:rPr>
      </w:pPr>
    </w:p>
    <w:p w14:paraId="35E1DC56" w14:textId="47F00CA4" w:rsidR="00CF282B" w:rsidRPr="00812099" w:rsidRDefault="00CF282B" w:rsidP="00CF282B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ACS requirements</w:t>
      </w:r>
    </w:p>
    <w:p w14:paraId="3F211EC9" w14:textId="2894FF4C" w:rsidR="00491488" w:rsidRPr="00812099" w:rsidRDefault="002A2832" w:rsidP="0094018F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hint="eastAsia"/>
          <w:szCs w:val="20"/>
        </w:rPr>
        <w:t xml:space="preserve">For ACS, </w:t>
      </w:r>
      <w:r w:rsidR="00491488" w:rsidRPr="00812099">
        <w:rPr>
          <w:rFonts w:ascii="Times New Roman" w:hAnsi="Times New Roman" w:hint="eastAsia"/>
          <w:szCs w:val="20"/>
        </w:rPr>
        <w:t xml:space="preserve">we also update the simulation results, with both 16bits RM coding and 20bits RM coding, for OOK-4 M=4. The results are shown as following: </w:t>
      </w:r>
    </w:p>
    <w:p w14:paraId="02129AEB" w14:textId="5C0C7CCC" w:rsidR="00491488" w:rsidRPr="00812099" w:rsidRDefault="00491488" w:rsidP="00491488">
      <w:pPr>
        <w:jc w:val="center"/>
        <w:rPr>
          <w:rFonts w:hint="eastAsia"/>
        </w:rPr>
      </w:pPr>
      <w:r w:rsidRPr="00812099">
        <w:drawing>
          <wp:inline distT="0" distB="0" distL="0" distR="0" wp14:anchorId="1ECDE983" wp14:editId="5C840CA6">
            <wp:extent cx="2536601" cy="1997209"/>
            <wp:effectExtent l="0" t="0" r="0" b="0"/>
            <wp:docPr id="8699458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458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8867" cy="200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099">
        <w:drawing>
          <wp:inline distT="0" distB="0" distL="0" distR="0" wp14:anchorId="50E626C7" wp14:editId="286A7E68">
            <wp:extent cx="2523122" cy="2024365"/>
            <wp:effectExtent l="0" t="0" r="0" b="0"/>
            <wp:docPr id="18275600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5600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1060" cy="2030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D8794" w14:textId="4471984A" w:rsidR="00491488" w:rsidRPr="00812099" w:rsidRDefault="00230652" w:rsidP="00491488">
      <w:pPr>
        <w:jc w:val="center"/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>Figure</w:t>
      </w:r>
      <w:r w:rsidR="00491488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2C595C" w:rsidRPr="00812099">
        <w:rPr>
          <w:rFonts w:ascii="Times New Roman" w:hAnsi="Times New Roman" w:cs="Times New Roman" w:hint="eastAsia"/>
          <w:b/>
          <w:bCs/>
        </w:rPr>
        <w:t>3</w:t>
      </w:r>
      <w:r w:rsidR="00491488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2C595C" w:rsidRPr="00812099">
        <w:rPr>
          <w:rFonts w:ascii="Times New Roman" w:hAnsi="Times New Roman" w:cs="Times New Roman" w:hint="eastAsia"/>
          <w:b/>
          <w:bCs/>
        </w:rPr>
        <w:t>ACS performance with 16bit RM coding</w:t>
      </w:r>
    </w:p>
    <w:p w14:paraId="31FD045F" w14:textId="77777777" w:rsidR="00491488" w:rsidRPr="00812099" w:rsidRDefault="00491488" w:rsidP="004914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86C56F" w14:textId="77777777" w:rsidR="00491488" w:rsidRPr="00812099" w:rsidRDefault="00491488" w:rsidP="00491488">
      <w:pPr>
        <w:jc w:val="center"/>
        <w:rPr>
          <w:rFonts w:ascii="Times New Roman" w:hAnsi="Times New Roman" w:cs="Times New Roman"/>
        </w:rPr>
      </w:pPr>
      <w:r w:rsidRPr="00812099">
        <w:drawing>
          <wp:inline distT="0" distB="0" distL="0" distR="0" wp14:anchorId="4A510213" wp14:editId="20C96912">
            <wp:extent cx="2535012" cy="2008509"/>
            <wp:effectExtent l="0" t="0" r="0" b="0"/>
            <wp:docPr id="12229416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94166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4978" cy="201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099">
        <w:drawing>
          <wp:inline distT="0" distB="0" distL="0" distR="0" wp14:anchorId="69D0AD08" wp14:editId="058AEF6A">
            <wp:extent cx="2526493" cy="2007617"/>
            <wp:effectExtent l="0" t="0" r="0" b="0"/>
            <wp:docPr id="9640981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09810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38157" cy="2016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F09EC" w14:textId="79BF8311" w:rsidR="00491488" w:rsidRPr="00812099" w:rsidRDefault="00230652" w:rsidP="00491488">
      <w:pPr>
        <w:jc w:val="center"/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>Figure</w:t>
      </w:r>
      <w:r w:rsidR="00491488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2C595C" w:rsidRPr="00812099">
        <w:rPr>
          <w:rFonts w:ascii="Times New Roman" w:hAnsi="Times New Roman" w:cs="Times New Roman" w:hint="eastAsia"/>
          <w:b/>
          <w:bCs/>
        </w:rPr>
        <w:t>4</w:t>
      </w:r>
      <w:r w:rsidR="00491488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2C595C" w:rsidRPr="00812099">
        <w:rPr>
          <w:rFonts w:ascii="Times New Roman" w:hAnsi="Times New Roman" w:cs="Times New Roman" w:hint="eastAsia"/>
          <w:b/>
          <w:bCs/>
        </w:rPr>
        <w:t>ACS performance with 20bit RM coding</w:t>
      </w:r>
    </w:p>
    <w:p w14:paraId="6A5B3D46" w14:textId="77777777" w:rsidR="00E945BD" w:rsidRPr="00812099" w:rsidRDefault="00E945BD" w:rsidP="0094018F">
      <w:pPr>
        <w:spacing w:after="120"/>
        <w:jc w:val="left"/>
        <w:rPr>
          <w:rFonts w:ascii="Times New Roman" w:hAnsi="Times New Roman"/>
          <w:szCs w:val="20"/>
        </w:rPr>
      </w:pPr>
    </w:p>
    <w:p w14:paraId="62E1506B" w14:textId="33BBA81D" w:rsidR="00E979B1" w:rsidRPr="00812099" w:rsidRDefault="00E945BD" w:rsidP="000E63F7">
      <w:pPr>
        <w:spacing w:after="120"/>
        <w:jc w:val="left"/>
        <w:rPr>
          <w:rFonts w:ascii="Times New Roman" w:hAnsi="Times New Roman" w:cs="Times New Roman"/>
        </w:rPr>
      </w:pPr>
      <w:r w:rsidRPr="00812099">
        <w:rPr>
          <w:rFonts w:ascii="Times New Roman" w:hAnsi="Times New Roman" w:hint="eastAsia"/>
          <w:szCs w:val="20"/>
        </w:rPr>
        <w:t>T</w:t>
      </w:r>
      <w:r w:rsidR="00912E6D" w:rsidRPr="00812099">
        <w:rPr>
          <w:rFonts w:ascii="Times New Roman" w:hAnsi="Times New Roman" w:hint="eastAsia"/>
          <w:szCs w:val="20"/>
        </w:rPr>
        <w:t>he simulation</w:t>
      </w:r>
      <w:r w:rsidR="000E63F7" w:rsidRPr="00812099">
        <w:rPr>
          <w:rFonts w:ascii="Times New Roman" w:hAnsi="Times New Roman" w:hint="eastAsia"/>
          <w:szCs w:val="20"/>
        </w:rPr>
        <w:t>s</w:t>
      </w:r>
      <w:r w:rsidR="00912E6D" w:rsidRPr="00812099">
        <w:rPr>
          <w:rFonts w:ascii="Times New Roman" w:hAnsi="Times New Roman" w:hint="eastAsia"/>
          <w:szCs w:val="20"/>
        </w:rPr>
        <w:t xml:space="preserve"> </w:t>
      </w:r>
      <w:r w:rsidR="000E63F7" w:rsidRPr="00812099">
        <w:rPr>
          <w:rFonts w:ascii="Times New Roman" w:hAnsi="Times New Roman" w:hint="eastAsia"/>
          <w:szCs w:val="20"/>
        </w:rPr>
        <w:t>are</w:t>
      </w:r>
      <w:r w:rsidR="00912E6D" w:rsidRPr="00812099">
        <w:rPr>
          <w:rFonts w:ascii="Times New Roman" w:hAnsi="Times New Roman" w:hint="eastAsia"/>
          <w:szCs w:val="20"/>
        </w:rPr>
        <w:t xml:space="preserve"> performed under </w:t>
      </w:r>
      <w:r w:rsidR="00677694" w:rsidRPr="00812099">
        <w:rPr>
          <w:rFonts w:ascii="Times New Roman" w:hAnsi="Times New Roman" w:hint="eastAsia"/>
          <w:szCs w:val="20"/>
        </w:rPr>
        <w:t>a</w:t>
      </w:r>
      <w:r w:rsidR="00912E6D" w:rsidRPr="00812099">
        <w:rPr>
          <w:rFonts w:ascii="Times New Roman" w:hAnsi="Times New Roman" w:hint="eastAsia"/>
          <w:szCs w:val="20"/>
        </w:rPr>
        <w:t xml:space="preserve"> similar condition of MR, i.e.,</w:t>
      </w:r>
      <w:r w:rsidR="00EB4DD0" w:rsidRPr="00812099">
        <w:rPr>
          <w:rFonts w:ascii="Times New Roman" w:hAnsi="Times New Roman" w:hint="eastAsia"/>
          <w:szCs w:val="20"/>
        </w:rPr>
        <w:t xml:space="preserve"> a high </w:t>
      </w:r>
      <w:r w:rsidR="00912E6D" w:rsidRPr="00812099">
        <w:rPr>
          <w:rFonts w:ascii="Times New Roman" w:hAnsi="Times New Roman" w:hint="eastAsia"/>
          <w:szCs w:val="20"/>
        </w:rPr>
        <w:t xml:space="preserve">LP-WUS </w:t>
      </w:r>
      <w:r w:rsidR="00EB4DD0" w:rsidRPr="00812099">
        <w:rPr>
          <w:rFonts w:ascii="Times New Roman" w:hAnsi="Times New Roman" w:hint="eastAsia"/>
          <w:szCs w:val="20"/>
        </w:rPr>
        <w:t>SNR condition</w:t>
      </w:r>
      <w:r w:rsidR="00912E6D" w:rsidRPr="00812099">
        <w:rPr>
          <w:rFonts w:ascii="Times New Roman" w:hAnsi="Times New Roman" w:hint="eastAsia"/>
          <w:szCs w:val="20"/>
        </w:rPr>
        <w:t xml:space="preserve"> of </w:t>
      </w:r>
      <w:r w:rsidR="00EB4DD0" w:rsidRPr="00812099">
        <w:rPr>
          <w:rFonts w:ascii="Times New Roman" w:hAnsi="Times New Roman" w:hint="eastAsia"/>
          <w:szCs w:val="20"/>
        </w:rPr>
        <w:t>14dB+</w:t>
      </w:r>
      <w:r w:rsidR="00912E6D" w:rsidRPr="00812099">
        <w:rPr>
          <w:rFonts w:ascii="Times New Roman" w:hAnsi="Times New Roman" w:hint="eastAsia"/>
          <w:szCs w:val="20"/>
        </w:rPr>
        <w:t xml:space="preserve">LP-WUS </w:t>
      </w:r>
      <w:r w:rsidR="00EB4DD0" w:rsidRPr="00812099">
        <w:rPr>
          <w:rFonts w:ascii="Times New Roman" w:hAnsi="Times New Roman" w:hint="eastAsia"/>
          <w:szCs w:val="20"/>
        </w:rPr>
        <w:t>REFSENS</w:t>
      </w:r>
      <w:r w:rsidR="002A2832" w:rsidRPr="00812099">
        <w:rPr>
          <w:rFonts w:ascii="Times New Roman" w:hAnsi="Times New Roman" w:hint="eastAsia"/>
          <w:szCs w:val="20"/>
        </w:rPr>
        <w:t>.</w:t>
      </w:r>
      <w:r w:rsidR="00CE23F5" w:rsidRPr="00812099">
        <w:rPr>
          <w:rFonts w:ascii="Times New Roman" w:hAnsi="Times New Roman" w:hint="eastAsia"/>
          <w:szCs w:val="20"/>
        </w:rPr>
        <w:t xml:space="preserve"> </w:t>
      </w:r>
      <w:r w:rsidR="00230652" w:rsidRPr="00812099">
        <w:rPr>
          <w:rFonts w:ascii="Times New Roman" w:hAnsi="Times New Roman" w:hint="eastAsia"/>
          <w:szCs w:val="20"/>
        </w:rPr>
        <w:t xml:space="preserve">The summarized results are listed in Table </w:t>
      </w:r>
      <w:r w:rsidR="00FA2AEF" w:rsidRPr="00812099">
        <w:rPr>
          <w:rFonts w:ascii="Times New Roman" w:hAnsi="Times New Roman" w:hint="eastAsia"/>
          <w:szCs w:val="20"/>
        </w:rPr>
        <w:t>4.</w:t>
      </w:r>
    </w:p>
    <w:p w14:paraId="0BF30BF2" w14:textId="4AD21D58" w:rsidR="00FA2AEF" w:rsidRPr="00812099" w:rsidRDefault="00FA2AEF" w:rsidP="00FA2AEF">
      <w:pPr>
        <w:pStyle w:val="TH"/>
        <w:rPr>
          <w:lang w:eastAsia="zh-CN"/>
        </w:rPr>
      </w:pPr>
      <w:r w:rsidRPr="00812099">
        <w:t xml:space="preserve">Table </w:t>
      </w:r>
      <w:r w:rsidRPr="00812099">
        <w:rPr>
          <w:rFonts w:hint="eastAsia"/>
          <w:lang w:eastAsia="zh-CN"/>
        </w:rPr>
        <w:t>4</w:t>
      </w:r>
      <w:r w:rsidRPr="00812099">
        <w:t>: Adjacent channel selectivity</w:t>
      </w:r>
      <w:r w:rsidRPr="00812099">
        <w:rPr>
          <w:rFonts w:hint="eastAsia"/>
          <w:lang w:eastAsia="zh-CN"/>
        </w:rPr>
        <w:t xml:space="preserve"> for OOK-based receiver (OOK-4 M=4)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A2AEF" w:rsidRPr="00812099" w14:paraId="29B4C182" w14:textId="77777777" w:rsidTr="00FA2AEF">
        <w:trPr>
          <w:jc w:val="center"/>
        </w:trPr>
        <w:tc>
          <w:tcPr>
            <w:tcW w:w="1704" w:type="dxa"/>
            <w:vMerge w:val="restart"/>
            <w:vAlign w:val="center"/>
          </w:tcPr>
          <w:p w14:paraId="74A90772" w14:textId="77777777" w:rsidR="00FA2AEF" w:rsidRPr="00812099" w:rsidRDefault="00FA2AEF" w:rsidP="00D56D07">
            <w:pPr>
              <w:jc w:val="center"/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ACS</w:t>
            </w:r>
          </w:p>
        </w:tc>
        <w:tc>
          <w:tcPr>
            <w:tcW w:w="3408" w:type="dxa"/>
            <w:gridSpan w:val="2"/>
          </w:tcPr>
          <w:p w14:paraId="138F8618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RM coding = 16bit</w:t>
            </w:r>
          </w:p>
        </w:tc>
        <w:tc>
          <w:tcPr>
            <w:tcW w:w="3410" w:type="dxa"/>
            <w:gridSpan w:val="2"/>
          </w:tcPr>
          <w:p w14:paraId="04180CEE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RM coding = 20bit</w:t>
            </w:r>
          </w:p>
        </w:tc>
      </w:tr>
      <w:tr w:rsidR="00FA2AEF" w:rsidRPr="00812099" w14:paraId="6CB26A2C" w14:textId="77777777" w:rsidTr="00FA2AEF">
        <w:trPr>
          <w:jc w:val="center"/>
        </w:trPr>
        <w:tc>
          <w:tcPr>
            <w:tcW w:w="1704" w:type="dxa"/>
            <w:vMerge/>
          </w:tcPr>
          <w:p w14:paraId="167050CD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</w:tcPr>
          <w:p w14:paraId="6DD88144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</w:t>
            </w:r>
            <w:r w:rsidRPr="00812099">
              <w:rPr>
                <w:rFonts w:ascii="Times New Roman" w:hAnsi="Times New Roman" w:cs="Times New Roman" w:hint="eastAsia"/>
                <w:vertAlign w:val="superscript"/>
              </w:rPr>
              <w:t>rd</w:t>
            </w:r>
            <w:r w:rsidRPr="00812099">
              <w:rPr>
                <w:rFonts w:ascii="Times New Roman" w:hAnsi="Times New Roman" w:cs="Times New Roman" w:hint="eastAsia"/>
              </w:rPr>
              <w:t xml:space="preserve"> filter</w:t>
            </w:r>
          </w:p>
        </w:tc>
        <w:tc>
          <w:tcPr>
            <w:tcW w:w="1704" w:type="dxa"/>
          </w:tcPr>
          <w:p w14:paraId="25E401C5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5</w:t>
            </w:r>
            <w:r w:rsidRPr="00812099">
              <w:rPr>
                <w:rFonts w:ascii="Times New Roman" w:hAnsi="Times New Roman" w:cs="Times New Roman" w:hint="eastAsia"/>
                <w:vertAlign w:val="superscript"/>
              </w:rPr>
              <w:t>th</w:t>
            </w:r>
            <w:r w:rsidRPr="00812099">
              <w:rPr>
                <w:rFonts w:ascii="Times New Roman" w:hAnsi="Times New Roman" w:cs="Times New Roman" w:hint="eastAsia"/>
              </w:rPr>
              <w:t xml:space="preserve"> filter</w:t>
            </w:r>
          </w:p>
        </w:tc>
        <w:tc>
          <w:tcPr>
            <w:tcW w:w="1705" w:type="dxa"/>
          </w:tcPr>
          <w:p w14:paraId="3724A3F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</w:t>
            </w:r>
            <w:r w:rsidRPr="00812099">
              <w:rPr>
                <w:rFonts w:ascii="Times New Roman" w:hAnsi="Times New Roman" w:cs="Times New Roman" w:hint="eastAsia"/>
                <w:vertAlign w:val="superscript"/>
              </w:rPr>
              <w:t>rd</w:t>
            </w:r>
            <w:r w:rsidRPr="00812099">
              <w:rPr>
                <w:rFonts w:ascii="Times New Roman" w:hAnsi="Times New Roman" w:cs="Times New Roman" w:hint="eastAsia"/>
              </w:rPr>
              <w:t xml:space="preserve"> filter</w:t>
            </w:r>
          </w:p>
        </w:tc>
        <w:tc>
          <w:tcPr>
            <w:tcW w:w="1705" w:type="dxa"/>
          </w:tcPr>
          <w:p w14:paraId="13B39D9E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5</w:t>
            </w:r>
            <w:r w:rsidRPr="00812099">
              <w:rPr>
                <w:rFonts w:ascii="Times New Roman" w:hAnsi="Times New Roman" w:cs="Times New Roman" w:hint="eastAsia"/>
                <w:vertAlign w:val="superscript"/>
              </w:rPr>
              <w:t>th</w:t>
            </w:r>
            <w:r w:rsidRPr="00812099">
              <w:rPr>
                <w:rFonts w:ascii="Times New Roman" w:hAnsi="Times New Roman" w:cs="Times New Roman" w:hint="eastAsia"/>
              </w:rPr>
              <w:t xml:space="preserve"> filter</w:t>
            </w:r>
          </w:p>
        </w:tc>
      </w:tr>
      <w:tr w:rsidR="00FA2AEF" w:rsidRPr="00812099" w14:paraId="16C6E243" w14:textId="77777777" w:rsidTr="00FA2AEF">
        <w:trPr>
          <w:jc w:val="center"/>
        </w:trPr>
        <w:tc>
          <w:tcPr>
            <w:tcW w:w="1704" w:type="dxa"/>
          </w:tcPr>
          <w:p w14:paraId="13A00788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0 Guard RB</w:t>
            </w:r>
          </w:p>
        </w:tc>
        <w:tc>
          <w:tcPr>
            <w:tcW w:w="1704" w:type="dxa"/>
          </w:tcPr>
          <w:p w14:paraId="7D4DB575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24.5</w:t>
            </w:r>
          </w:p>
        </w:tc>
        <w:tc>
          <w:tcPr>
            <w:tcW w:w="1704" w:type="dxa"/>
          </w:tcPr>
          <w:p w14:paraId="29374D87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29.3</w:t>
            </w:r>
          </w:p>
        </w:tc>
        <w:tc>
          <w:tcPr>
            <w:tcW w:w="1705" w:type="dxa"/>
          </w:tcPr>
          <w:p w14:paraId="49A60FF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25.4</w:t>
            </w:r>
          </w:p>
        </w:tc>
        <w:tc>
          <w:tcPr>
            <w:tcW w:w="1705" w:type="dxa"/>
          </w:tcPr>
          <w:p w14:paraId="02BFE528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29.9</w:t>
            </w:r>
          </w:p>
        </w:tc>
      </w:tr>
      <w:tr w:rsidR="00FA2AEF" w:rsidRPr="00812099" w14:paraId="29CD982E" w14:textId="77777777" w:rsidTr="00FA2AEF">
        <w:trPr>
          <w:jc w:val="center"/>
        </w:trPr>
        <w:tc>
          <w:tcPr>
            <w:tcW w:w="1704" w:type="dxa"/>
          </w:tcPr>
          <w:p w14:paraId="66E2D6B1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1 Guard RB</w:t>
            </w:r>
          </w:p>
        </w:tc>
        <w:tc>
          <w:tcPr>
            <w:tcW w:w="1704" w:type="dxa"/>
          </w:tcPr>
          <w:p w14:paraId="2753378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26.9</w:t>
            </w:r>
          </w:p>
        </w:tc>
        <w:tc>
          <w:tcPr>
            <w:tcW w:w="1704" w:type="dxa"/>
          </w:tcPr>
          <w:p w14:paraId="3E8690E9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30.5</w:t>
            </w:r>
          </w:p>
        </w:tc>
        <w:tc>
          <w:tcPr>
            <w:tcW w:w="1705" w:type="dxa"/>
          </w:tcPr>
          <w:p w14:paraId="4B720413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27.5</w:t>
            </w:r>
          </w:p>
        </w:tc>
        <w:tc>
          <w:tcPr>
            <w:tcW w:w="1705" w:type="dxa"/>
          </w:tcPr>
          <w:p w14:paraId="7013270A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31.5</w:t>
            </w:r>
          </w:p>
        </w:tc>
      </w:tr>
      <w:tr w:rsidR="00FA2AEF" w:rsidRPr="00812099" w14:paraId="7E823692" w14:textId="77777777" w:rsidTr="00FA2AEF">
        <w:trPr>
          <w:jc w:val="center"/>
        </w:trPr>
        <w:tc>
          <w:tcPr>
            <w:tcW w:w="1704" w:type="dxa"/>
          </w:tcPr>
          <w:p w14:paraId="4F53E5C4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 Guard RB</w:t>
            </w:r>
          </w:p>
        </w:tc>
        <w:tc>
          <w:tcPr>
            <w:tcW w:w="1704" w:type="dxa"/>
          </w:tcPr>
          <w:p w14:paraId="60A26DDD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28.8</w:t>
            </w:r>
          </w:p>
        </w:tc>
        <w:tc>
          <w:tcPr>
            <w:tcW w:w="1704" w:type="dxa"/>
          </w:tcPr>
          <w:p w14:paraId="525D9312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31.7</w:t>
            </w:r>
          </w:p>
        </w:tc>
        <w:tc>
          <w:tcPr>
            <w:tcW w:w="1705" w:type="dxa"/>
          </w:tcPr>
          <w:p w14:paraId="6AE006EF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29.5</w:t>
            </w:r>
          </w:p>
        </w:tc>
        <w:tc>
          <w:tcPr>
            <w:tcW w:w="1705" w:type="dxa"/>
          </w:tcPr>
          <w:p w14:paraId="2F76E028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32.5</w:t>
            </w:r>
          </w:p>
        </w:tc>
      </w:tr>
      <w:tr w:rsidR="00FA2AEF" w:rsidRPr="00812099" w14:paraId="5502648E" w14:textId="77777777" w:rsidTr="00FA2AEF">
        <w:trPr>
          <w:jc w:val="center"/>
        </w:trPr>
        <w:tc>
          <w:tcPr>
            <w:tcW w:w="1704" w:type="dxa"/>
          </w:tcPr>
          <w:p w14:paraId="64746949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lastRenderedPageBreak/>
              <w:t>3 Guard RB</w:t>
            </w:r>
          </w:p>
        </w:tc>
        <w:tc>
          <w:tcPr>
            <w:tcW w:w="1704" w:type="dxa"/>
          </w:tcPr>
          <w:p w14:paraId="60F8053C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30.2</w:t>
            </w:r>
          </w:p>
        </w:tc>
        <w:tc>
          <w:tcPr>
            <w:tcW w:w="1704" w:type="dxa"/>
          </w:tcPr>
          <w:p w14:paraId="25EDC855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32.5</w:t>
            </w:r>
          </w:p>
        </w:tc>
        <w:tc>
          <w:tcPr>
            <w:tcW w:w="1705" w:type="dxa"/>
          </w:tcPr>
          <w:p w14:paraId="2E2B302F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31.2</w:t>
            </w:r>
          </w:p>
        </w:tc>
        <w:tc>
          <w:tcPr>
            <w:tcW w:w="1705" w:type="dxa"/>
          </w:tcPr>
          <w:p w14:paraId="49E4439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</w:tr>
      <w:tr w:rsidR="00FA2AEF" w:rsidRPr="00812099" w14:paraId="13BA515E" w14:textId="77777777" w:rsidTr="00FA2AEF">
        <w:trPr>
          <w:jc w:val="center"/>
        </w:trPr>
        <w:tc>
          <w:tcPr>
            <w:tcW w:w="1704" w:type="dxa"/>
          </w:tcPr>
          <w:p w14:paraId="57D86DD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4 Guard RB</w:t>
            </w:r>
          </w:p>
        </w:tc>
        <w:tc>
          <w:tcPr>
            <w:tcW w:w="1704" w:type="dxa"/>
          </w:tcPr>
          <w:p w14:paraId="24FB5555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31.5</w:t>
            </w:r>
          </w:p>
        </w:tc>
        <w:tc>
          <w:tcPr>
            <w:tcW w:w="1704" w:type="dxa"/>
          </w:tcPr>
          <w:p w14:paraId="5905717F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5" w:type="dxa"/>
          </w:tcPr>
          <w:p w14:paraId="40E00A40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32.5</w:t>
            </w:r>
          </w:p>
        </w:tc>
        <w:tc>
          <w:tcPr>
            <w:tcW w:w="1705" w:type="dxa"/>
          </w:tcPr>
          <w:p w14:paraId="6DF60F6A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</w:tr>
      <w:tr w:rsidR="00FA2AEF" w:rsidRPr="00812099" w14:paraId="73EA00F7" w14:textId="77777777" w:rsidTr="00FA2AEF">
        <w:trPr>
          <w:jc w:val="center"/>
        </w:trPr>
        <w:tc>
          <w:tcPr>
            <w:tcW w:w="1704" w:type="dxa"/>
          </w:tcPr>
          <w:p w14:paraId="6DD0405D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5 Guard RB</w:t>
            </w:r>
          </w:p>
        </w:tc>
        <w:tc>
          <w:tcPr>
            <w:tcW w:w="1704" w:type="dxa"/>
          </w:tcPr>
          <w:p w14:paraId="694218F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32.6</w:t>
            </w:r>
          </w:p>
        </w:tc>
        <w:tc>
          <w:tcPr>
            <w:tcW w:w="1704" w:type="dxa"/>
          </w:tcPr>
          <w:p w14:paraId="27C55649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5" w:type="dxa"/>
          </w:tcPr>
          <w:p w14:paraId="588C0715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5" w:type="dxa"/>
          </w:tcPr>
          <w:p w14:paraId="0EF8A54C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</w:tr>
      <w:tr w:rsidR="00FA2AEF" w:rsidRPr="00812099" w14:paraId="3CE78B4C" w14:textId="77777777" w:rsidTr="00FA2AEF">
        <w:trPr>
          <w:jc w:val="center"/>
        </w:trPr>
        <w:tc>
          <w:tcPr>
            <w:tcW w:w="1704" w:type="dxa"/>
          </w:tcPr>
          <w:p w14:paraId="7333F1F2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6 Guard RB</w:t>
            </w:r>
          </w:p>
        </w:tc>
        <w:tc>
          <w:tcPr>
            <w:tcW w:w="1704" w:type="dxa"/>
          </w:tcPr>
          <w:p w14:paraId="2AD5D89C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4" w:type="dxa"/>
          </w:tcPr>
          <w:p w14:paraId="68E3B0B6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5" w:type="dxa"/>
          </w:tcPr>
          <w:p w14:paraId="01FF205F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  <w:tc>
          <w:tcPr>
            <w:tcW w:w="1705" w:type="dxa"/>
          </w:tcPr>
          <w:p w14:paraId="33897F5B" w14:textId="77777777" w:rsidR="00FA2AEF" w:rsidRPr="00812099" w:rsidRDefault="00FA2AEF" w:rsidP="00D56D07">
            <w:pPr>
              <w:rPr>
                <w:rFonts w:ascii="Times New Roman" w:hAnsi="Times New Roman" w:cs="Times New Roman"/>
              </w:rPr>
            </w:pPr>
            <w:r w:rsidRPr="00812099">
              <w:rPr>
                <w:rFonts w:ascii="Times New Roman" w:hAnsi="Times New Roman" w:cs="Times New Roman" w:hint="eastAsia"/>
              </w:rPr>
              <w:t>&gt;33</w:t>
            </w:r>
          </w:p>
        </w:tc>
      </w:tr>
    </w:tbl>
    <w:p w14:paraId="0B835044" w14:textId="0301EA6C" w:rsidR="00B57F46" w:rsidRPr="00812099" w:rsidRDefault="00B57F46" w:rsidP="00442939">
      <w:pPr>
        <w:rPr>
          <w:rFonts w:ascii="Times New Roman" w:hAnsi="Times New Roman" w:cs="Times New Roman"/>
        </w:rPr>
      </w:pPr>
    </w:p>
    <w:p w14:paraId="712BE893" w14:textId="2D44D908" w:rsidR="00FA2AEF" w:rsidRPr="00812099" w:rsidRDefault="00FA2AEF" w:rsidP="00442939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</w:rPr>
        <w:t xml:space="preserve">If we consider the SNR=-6.5dB, based on </w:t>
      </w:r>
      <w:r w:rsidRPr="00812099">
        <w:rPr>
          <w:rFonts w:ascii="Times New Roman" w:hAnsi="Times New Roman" w:cs="Times New Roman"/>
        </w:rPr>
        <w:t>the</w:t>
      </w:r>
      <w:r w:rsidRPr="00812099">
        <w:rPr>
          <w:rFonts w:ascii="Times New Roman" w:hAnsi="Times New Roman" w:cs="Times New Roman" w:hint="eastAsia"/>
        </w:rPr>
        <w:t xml:space="preserve"> agreed NF last meeting, </w:t>
      </w:r>
      <w:r w:rsidR="0015002F" w:rsidRPr="00812099">
        <w:rPr>
          <w:rFonts w:ascii="Times New Roman" w:hAnsi="Times New Roman" w:cs="Times New Roman" w:hint="eastAsia"/>
        </w:rPr>
        <w:t xml:space="preserve">the LR REFSENS would be 3.5dB worse, and the upper bound of ACS would be 28dB. </w:t>
      </w:r>
      <w:r w:rsidR="0015002F" w:rsidRPr="00812099">
        <w:rPr>
          <w:rFonts w:ascii="Times New Roman" w:hAnsi="Times New Roman" w:cs="Times New Roman"/>
        </w:rPr>
        <w:t>The</w:t>
      </w:r>
      <w:r w:rsidR="0015002F" w:rsidRPr="00812099">
        <w:rPr>
          <w:rFonts w:ascii="Times New Roman" w:hAnsi="Times New Roman" w:cs="Times New Roman" w:hint="eastAsia"/>
        </w:rPr>
        <w:t xml:space="preserve">n, </w:t>
      </w:r>
      <w:r w:rsidR="000E63F7" w:rsidRPr="00812099">
        <w:rPr>
          <w:rFonts w:ascii="Times New Roman" w:hAnsi="Times New Roman" w:cs="Times New Roman" w:hint="eastAsia"/>
        </w:rPr>
        <w:t xml:space="preserve">for set 1 NF value, </w:t>
      </w:r>
      <w:r w:rsidR="003037E6" w:rsidRPr="00812099">
        <w:rPr>
          <w:rFonts w:ascii="Times New Roman" w:hAnsi="Times New Roman" w:cs="Times New Roman" w:hint="eastAsia"/>
        </w:rPr>
        <w:t xml:space="preserve">it </w:t>
      </w:r>
      <w:r w:rsidR="0015002F" w:rsidRPr="00812099">
        <w:rPr>
          <w:rFonts w:ascii="Times New Roman" w:hAnsi="Times New Roman" w:cs="Times New Roman" w:hint="eastAsia"/>
        </w:rPr>
        <w:t xml:space="preserve">would require 1RB </w:t>
      </w:r>
      <w:r w:rsidR="000E63F7" w:rsidRPr="00812099">
        <w:rPr>
          <w:rFonts w:ascii="Times New Roman" w:hAnsi="Times New Roman" w:cs="Times New Roman" w:hint="eastAsia"/>
        </w:rPr>
        <w:t>as guard RB under</w:t>
      </w:r>
      <w:r w:rsidR="0015002F" w:rsidRPr="00812099">
        <w:rPr>
          <w:rFonts w:ascii="Times New Roman" w:hAnsi="Times New Roman" w:cs="Times New Roman" w:hint="eastAsia"/>
        </w:rPr>
        <w:t xml:space="preserve"> 3</w:t>
      </w:r>
      <w:r w:rsidR="0015002F" w:rsidRPr="00812099">
        <w:rPr>
          <w:rFonts w:ascii="Times New Roman" w:hAnsi="Times New Roman" w:cs="Times New Roman" w:hint="eastAsia"/>
          <w:vertAlign w:val="superscript"/>
        </w:rPr>
        <w:t>rd</w:t>
      </w:r>
      <w:r w:rsidR="0015002F" w:rsidRPr="00812099">
        <w:rPr>
          <w:rFonts w:ascii="Times New Roman" w:hAnsi="Times New Roman" w:cs="Times New Roman" w:hint="eastAsia"/>
        </w:rPr>
        <w:t xml:space="preserve"> order filter</w:t>
      </w:r>
      <w:r w:rsidR="000E63F7" w:rsidRPr="00812099">
        <w:rPr>
          <w:rFonts w:ascii="Times New Roman" w:hAnsi="Times New Roman" w:cs="Times New Roman" w:hint="eastAsia"/>
        </w:rPr>
        <w:t>,</w:t>
      </w:r>
      <w:r w:rsidR="0015002F" w:rsidRPr="00812099">
        <w:rPr>
          <w:rFonts w:ascii="Times New Roman" w:hAnsi="Times New Roman" w:cs="Times New Roman" w:hint="eastAsia"/>
        </w:rPr>
        <w:t xml:space="preserve"> and 0RB </w:t>
      </w:r>
      <w:r w:rsidR="000E63F7" w:rsidRPr="00812099">
        <w:rPr>
          <w:rFonts w:ascii="Times New Roman" w:hAnsi="Times New Roman" w:cs="Times New Roman" w:hint="eastAsia"/>
        </w:rPr>
        <w:t xml:space="preserve">as </w:t>
      </w:r>
      <w:r w:rsidR="000E63F7" w:rsidRPr="00812099">
        <w:rPr>
          <w:rFonts w:ascii="Times New Roman" w:hAnsi="Times New Roman" w:cs="Times New Roman"/>
        </w:rPr>
        <w:t>guard</w:t>
      </w:r>
      <w:r w:rsidR="000E63F7" w:rsidRPr="00812099">
        <w:rPr>
          <w:rFonts w:ascii="Times New Roman" w:hAnsi="Times New Roman" w:cs="Times New Roman" w:hint="eastAsia"/>
        </w:rPr>
        <w:t xml:space="preserve"> RB under</w:t>
      </w:r>
      <w:r w:rsidR="0015002F" w:rsidRPr="00812099">
        <w:rPr>
          <w:rFonts w:ascii="Times New Roman" w:hAnsi="Times New Roman" w:cs="Times New Roman" w:hint="eastAsia"/>
        </w:rPr>
        <w:t xml:space="preserve"> 5</w:t>
      </w:r>
      <w:r w:rsidR="0015002F" w:rsidRPr="00812099">
        <w:rPr>
          <w:rFonts w:ascii="Times New Roman" w:hAnsi="Times New Roman" w:cs="Times New Roman" w:hint="eastAsia"/>
          <w:vertAlign w:val="superscript"/>
        </w:rPr>
        <w:t>th</w:t>
      </w:r>
      <w:r w:rsidR="0015002F" w:rsidRPr="00812099">
        <w:rPr>
          <w:rFonts w:ascii="Times New Roman" w:hAnsi="Times New Roman" w:cs="Times New Roman" w:hint="eastAsia"/>
        </w:rPr>
        <w:t xml:space="preserve"> order filter. </w:t>
      </w:r>
      <w:r w:rsidR="0015002F" w:rsidRPr="00812099">
        <w:rPr>
          <w:rFonts w:ascii="Times New Roman" w:hAnsi="Times New Roman" w:cs="Times New Roman"/>
        </w:rPr>
        <w:t>F</w:t>
      </w:r>
      <w:r w:rsidR="0015002F" w:rsidRPr="00812099">
        <w:rPr>
          <w:rFonts w:ascii="Times New Roman" w:hAnsi="Times New Roman" w:cs="Times New Roman" w:hint="eastAsia"/>
        </w:rPr>
        <w:t xml:space="preserve">or set 2 NF, </w:t>
      </w:r>
      <w:r w:rsidR="003037E6" w:rsidRPr="00812099">
        <w:rPr>
          <w:rFonts w:ascii="Times New Roman" w:hAnsi="Times New Roman" w:cs="Times New Roman" w:hint="eastAsia"/>
        </w:rPr>
        <w:t xml:space="preserve">the LR REFSENS is </w:t>
      </w:r>
      <w:r w:rsidR="000E63F7" w:rsidRPr="00812099">
        <w:rPr>
          <w:rFonts w:ascii="Times New Roman" w:hAnsi="Times New Roman" w:cs="Times New Roman" w:hint="eastAsia"/>
        </w:rPr>
        <w:t xml:space="preserve">even </w:t>
      </w:r>
      <w:r w:rsidR="003037E6" w:rsidRPr="00812099">
        <w:rPr>
          <w:rFonts w:ascii="Times New Roman" w:hAnsi="Times New Roman" w:cs="Times New Roman" w:hint="eastAsia"/>
        </w:rPr>
        <w:t>1dB better</w:t>
      </w:r>
      <w:r w:rsidR="000E63F7" w:rsidRPr="00812099">
        <w:rPr>
          <w:rFonts w:ascii="Times New Roman" w:hAnsi="Times New Roman" w:cs="Times New Roman" w:hint="eastAsia"/>
        </w:rPr>
        <w:t xml:space="preserve"> than MR</w:t>
      </w:r>
      <w:r w:rsidR="003037E6" w:rsidRPr="00812099">
        <w:rPr>
          <w:rFonts w:ascii="Times New Roman" w:hAnsi="Times New Roman" w:cs="Times New Roman" w:hint="eastAsia"/>
        </w:rPr>
        <w:t>, then to meet the ACS of 31.5dB it would require 5RB with 3</w:t>
      </w:r>
      <w:r w:rsidR="003037E6" w:rsidRPr="00812099">
        <w:rPr>
          <w:rFonts w:ascii="Times New Roman" w:hAnsi="Times New Roman" w:cs="Times New Roman" w:hint="eastAsia"/>
          <w:vertAlign w:val="superscript"/>
        </w:rPr>
        <w:t>rd</w:t>
      </w:r>
      <w:r w:rsidR="003037E6" w:rsidRPr="00812099">
        <w:rPr>
          <w:rFonts w:ascii="Times New Roman" w:hAnsi="Times New Roman" w:cs="Times New Roman" w:hint="eastAsia"/>
        </w:rPr>
        <w:t xml:space="preserve"> order filter and 3 RB with 5</w:t>
      </w:r>
      <w:r w:rsidR="003037E6" w:rsidRPr="00812099">
        <w:rPr>
          <w:rFonts w:ascii="Times New Roman" w:hAnsi="Times New Roman" w:cs="Times New Roman" w:hint="eastAsia"/>
          <w:vertAlign w:val="superscript"/>
        </w:rPr>
        <w:t>th</w:t>
      </w:r>
      <w:r w:rsidR="003037E6" w:rsidRPr="00812099">
        <w:rPr>
          <w:rFonts w:ascii="Times New Roman" w:hAnsi="Times New Roman" w:cs="Times New Roman" w:hint="eastAsia"/>
        </w:rPr>
        <w:t xml:space="preserve"> order filter.</w:t>
      </w:r>
    </w:p>
    <w:p w14:paraId="08581718" w14:textId="77777777" w:rsidR="00FA2AEF" w:rsidRPr="00812099" w:rsidRDefault="00FA2AEF" w:rsidP="00442939">
      <w:pPr>
        <w:rPr>
          <w:rFonts w:ascii="Times New Roman" w:hAnsi="Times New Roman" w:cs="Times New Roman"/>
        </w:rPr>
      </w:pPr>
    </w:p>
    <w:p w14:paraId="1CEDFE00" w14:textId="2A34AA19" w:rsidR="00FA2AEF" w:rsidRPr="00812099" w:rsidRDefault="00FA2AEF" w:rsidP="00442939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/>
          <w:szCs w:val="20"/>
        </w:rPr>
        <mc:AlternateContent>
          <mc:Choice Requires="wps">
            <w:drawing>
              <wp:inline distT="0" distB="0" distL="0" distR="0" wp14:anchorId="416E3E26" wp14:editId="0E622ED4">
                <wp:extent cx="6003290" cy="1652337"/>
                <wp:effectExtent l="0" t="0" r="16510" b="24130"/>
                <wp:docPr id="11729434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6523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6E6B4" w14:textId="77777777" w:rsidR="00FA2AEF" w:rsidRPr="00812099" w:rsidRDefault="00FA2AEF" w:rsidP="00FA2AEF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8120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SNR, NF and IM value for FR1 LP-WUR </w:t>
                            </w:r>
                          </w:p>
                          <w:p w14:paraId="602D5A2F" w14:textId="77777777" w:rsidR="00FA2AEF" w:rsidRPr="00812099" w:rsidRDefault="00FA2AEF" w:rsidP="00FA2AEF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Agreement: </w:t>
                            </w:r>
                          </w:p>
                          <w:p w14:paraId="46E9B243" w14:textId="77777777" w:rsidR="00FA2AEF" w:rsidRPr="00812099" w:rsidRDefault="00FA2AEF" w:rsidP="00FA2AEF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For the FR1 requirements targeting at bands &lt;2.5GHz</w:t>
                            </w:r>
                          </w:p>
                          <w:p w14:paraId="0E68917B" w14:textId="77777777" w:rsidR="00FA2AEF" w:rsidRPr="00812099" w:rsidRDefault="00FA2AEF" w:rsidP="00FA2AEF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IM+NF values are</w:t>
                            </w:r>
                          </w:p>
                          <w:p w14:paraId="5CA1C6B1" w14:textId="77777777" w:rsidR="00FA2AEF" w:rsidRPr="00812099" w:rsidRDefault="00FA2AEF" w:rsidP="00FA2AEF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Set 1: 18dB</w:t>
                            </w:r>
                          </w:p>
                          <w:p w14:paraId="4550582E" w14:textId="77777777" w:rsidR="00FA2AEF" w:rsidRPr="00812099" w:rsidRDefault="00FA2AEF" w:rsidP="00FA2AEF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Set 2: 13.5dB</w:t>
                            </w:r>
                          </w:p>
                          <w:p w14:paraId="3653BB6C" w14:textId="77777777" w:rsidR="00FA2AEF" w:rsidRPr="00812099" w:rsidRDefault="00FA2AEF" w:rsidP="00FA2AEF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3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812099">
                              <w:rPr>
                                <w:rFonts w:ascii="Times New Roman" w:hAnsi="Times New Roman"/>
                                <w:sz w:val="20"/>
                              </w:rPr>
                              <w:t>Send an LS to RAN1 with RAN4 decision of two sets of : NF (assume IM is 2.5dB)</w:t>
                            </w:r>
                          </w:p>
                          <w:p w14:paraId="46CEE296" w14:textId="77777777" w:rsidR="00FA2AEF" w:rsidRPr="00812099" w:rsidRDefault="00FA2AEF" w:rsidP="00FA2AE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6E3E26" id="Text Box 2" o:spid="_x0000_s1028" type="#_x0000_t202" style="width:472.7pt;height:13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">
                <v:textbox>
                  <w:txbxContent>
                    <w:p w14:paraId="27E6E6B4" w14:textId="77777777" w:rsidR="00FA2AEF" w:rsidRPr="00812099" w:rsidRDefault="00FA2AEF" w:rsidP="00FA2AEF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2-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1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-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1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: </w:t>
                      </w:r>
                      <w:r w:rsidRPr="0081209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SNR, NF and IM value for FR1 LP-WUR </w:t>
                      </w:r>
                    </w:p>
                    <w:p w14:paraId="602D5A2F" w14:textId="77777777" w:rsidR="00FA2AEF" w:rsidRPr="00812099" w:rsidRDefault="00FA2AEF" w:rsidP="00FA2AEF">
                      <w:pPr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Agreement: </w:t>
                      </w:r>
                    </w:p>
                    <w:p w14:paraId="46E9B243" w14:textId="77777777" w:rsidR="00FA2AEF" w:rsidRPr="00812099" w:rsidRDefault="00FA2AEF" w:rsidP="00FA2AEF">
                      <w:pPr>
                        <w:pStyle w:val="ac"/>
                        <w:widowControl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For the FR1 requirements targeting at bands &lt;2.5GHz</w:t>
                      </w:r>
                    </w:p>
                    <w:p w14:paraId="0E68917B" w14:textId="77777777" w:rsidR="00FA2AEF" w:rsidRPr="00812099" w:rsidRDefault="00FA2AEF" w:rsidP="00FA2AEF">
                      <w:pPr>
                        <w:pStyle w:val="ac"/>
                        <w:widowControl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IM+NF values are</w:t>
                      </w:r>
                    </w:p>
                    <w:p w14:paraId="5CA1C6B1" w14:textId="77777777" w:rsidR="00FA2AEF" w:rsidRPr="00812099" w:rsidRDefault="00FA2AEF" w:rsidP="00FA2AEF">
                      <w:pPr>
                        <w:pStyle w:val="ac"/>
                        <w:widowControl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Set 1: 18dB</w:t>
                      </w:r>
                    </w:p>
                    <w:p w14:paraId="4550582E" w14:textId="77777777" w:rsidR="00FA2AEF" w:rsidRPr="00812099" w:rsidRDefault="00FA2AEF" w:rsidP="00FA2AEF">
                      <w:pPr>
                        <w:pStyle w:val="ac"/>
                        <w:widowControl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Set 2: 13.5dB</w:t>
                      </w:r>
                    </w:p>
                    <w:p w14:paraId="3653BB6C" w14:textId="77777777" w:rsidR="00FA2AEF" w:rsidRPr="00812099" w:rsidRDefault="00FA2AEF" w:rsidP="00FA2AEF">
                      <w:pPr>
                        <w:pStyle w:val="ac"/>
                        <w:widowControl/>
                        <w:numPr>
                          <w:ilvl w:val="0"/>
                          <w:numId w:val="3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hAnsi="Times New Roman"/>
                          <w:sz w:val="20"/>
                        </w:rPr>
                      </w:pPr>
                      <w:r w:rsidRPr="00812099">
                        <w:rPr>
                          <w:rFonts w:ascii="Times New Roman" w:hAnsi="Times New Roman"/>
                          <w:sz w:val="20"/>
                        </w:rPr>
                        <w:t>Send an LS to RAN1 with RAN4 decision of two sets of : NF (assume IM is 2.5dB)</w:t>
                      </w:r>
                    </w:p>
                    <w:p w14:paraId="46CEE296" w14:textId="77777777" w:rsidR="00FA2AEF" w:rsidRPr="00812099" w:rsidRDefault="00FA2AEF" w:rsidP="00FA2AE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0672852" w14:textId="77777777" w:rsidR="00E059F4" w:rsidRPr="00812099" w:rsidRDefault="00E059F4" w:rsidP="00442939">
      <w:pPr>
        <w:rPr>
          <w:rFonts w:ascii="Times New Roman" w:hAnsi="Times New Roman" w:cs="Times New Roman"/>
        </w:rPr>
      </w:pPr>
    </w:p>
    <w:p w14:paraId="32DA6B20" w14:textId="033E4E28" w:rsidR="00575F12" w:rsidRPr="00812099" w:rsidRDefault="00575F12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>Proposal</w:t>
      </w:r>
      <w:r w:rsidR="00A83725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812099">
        <w:rPr>
          <w:rFonts w:ascii="Times New Roman" w:hAnsi="Times New Roman" w:cs="Times New Roman" w:hint="eastAsia"/>
          <w:b/>
          <w:bCs/>
        </w:rPr>
        <w:t>3</w:t>
      </w:r>
      <w:r w:rsidRPr="00812099">
        <w:rPr>
          <w:rFonts w:ascii="Times New Roman" w:hAnsi="Times New Roman" w:cs="Times New Roman" w:hint="eastAsia"/>
          <w:b/>
          <w:bCs/>
        </w:rPr>
        <w:t xml:space="preserve">: </w:t>
      </w:r>
      <w:r w:rsidR="00E059F4" w:rsidRPr="00812099">
        <w:rPr>
          <w:rFonts w:ascii="Times New Roman" w:hAnsi="Times New Roman" w:cs="Times New Roman" w:hint="eastAsia"/>
          <w:b/>
          <w:bCs/>
        </w:rPr>
        <w:t xml:space="preserve">For set 1 NF, </w:t>
      </w:r>
      <w:r w:rsidR="00563593" w:rsidRPr="00812099">
        <w:rPr>
          <w:rFonts w:ascii="Times New Roman" w:hAnsi="Times New Roman" w:cs="Times New Roman" w:hint="eastAsia"/>
          <w:b/>
          <w:bCs/>
        </w:rPr>
        <w:t>LP-WUS ACS requirements can be specified as</w:t>
      </w:r>
      <w:r w:rsidR="009432DE" w:rsidRPr="00812099">
        <w:rPr>
          <w:rFonts w:ascii="Times New Roman" w:hAnsi="Times New Roman" w:cs="Times New Roman" w:hint="eastAsia"/>
          <w:b/>
          <w:bCs/>
        </w:rPr>
        <w:t>:</w:t>
      </w:r>
      <w:r w:rsidR="00563593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9432DE" w:rsidRPr="00812099">
        <w:rPr>
          <w:rFonts w:ascii="Times New Roman" w:hAnsi="Times New Roman" w:cs="Times New Roman" w:hint="eastAsia"/>
          <w:b/>
          <w:bCs/>
        </w:rPr>
        <w:t xml:space="preserve">ACS </w:t>
      </w:r>
      <w:r w:rsidR="00563593" w:rsidRPr="00812099">
        <w:rPr>
          <w:rFonts w:ascii="Times New Roman" w:hAnsi="Times New Roman" w:cs="Times New Roman" w:hint="eastAsia"/>
          <w:b/>
          <w:bCs/>
        </w:rPr>
        <w:t>2</w:t>
      </w:r>
      <w:r w:rsidR="00E059F4" w:rsidRPr="00812099">
        <w:rPr>
          <w:rFonts w:ascii="Times New Roman" w:hAnsi="Times New Roman" w:cs="Times New Roman" w:hint="eastAsia"/>
          <w:b/>
          <w:bCs/>
        </w:rPr>
        <w:t>8</w:t>
      </w:r>
      <w:r w:rsidR="00563593" w:rsidRPr="00812099">
        <w:rPr>
          <w:rFonts w:ascii="Times New Roman" w:hAnsi="Times New Roman" w:cs="Times New Roman" w:hint="eastAsia"/>
          <w:b/>
          <w:bCs/>
        </w:rPr>
        <w:t xml:space="preserve">dB with Guard RB as </w:t>
      </w:r>
      <w:r w:rsidR="00E059F4" w:rsidRPr="00812099">
        <w:rPr>
          <w:rFonts w:ascii="Times New Roman" w:hAnsi="Times New Roman" w:cs="Times New Roman" w:hint="eastAsia"/>
          <w:b/>
          <w:bCs/>
        </w:rPr>
        <w:t>1</w:t>
      </w:r>
      <w:r w:rsidR="00B96D05" w:rsidRPr="00812099">
        <w:rPr>
          <w:rFonts w:ascii="Times New Roman" w:hAnsi="Times New Roman" w:cs="Times New Roman" w:hint="eastAsia"/>
          <w:b/>
          <w:bCs/>
        </w:rPr>
        <w:t xml:space="preserve">. </w:t>
      </w:r>
      <w:r w:rsidR="004C1C39" w:rsidRPr="00812099">
        <w:rPr>
          <w:rFonts w:ascii="Times New Roman" w:hAnsi="Times New Roman" w:cs="Times New Roman" w:hint="eastAsia"/>
          <w:b/>
          <w:bCs/>
        </w:rPr>
        <w:t xml:space="preserve">The ACS requirements and test case is defined in Table </w:t>
      </w:r>
      <w:r w:rsidR="0066250A">
        <w:rPr>
          <w:rFonts w:ascii="Times New Roman" w:hAnsi="Times New Roman" w:cs="Times New Roman" w:hint="eastAsia"/>
          <w:b/>
          <w:bCs/>
        </w:rPr>
        <w:t>5</w:t>
      </w:r>
      <w:r w:rsidR="004C1C39" w:rsidRPr="00812099">
        <w:rPr>
          <w:rFonts w:ascii="Times New Roman" w:hAnsi="Times New Roman" w:cs="Times New Roman" w:hint="eastAsia"/>
          <w:b/>
          <w:bCs/>
        </w:rPr>
        <w:t xml:space="preserve"> and Table </w:t>
      </w:r>
      <w:r w:rsidR="0066250A">
        <w:rPr>
          <w:rFonts w:ascii="Times New Roman" w:hAnsi="Times New Roman" w:cs="Times New Roman" w:hint="eastAsia"/>
          <w:b/>
          <w:bCs/>
        </w:rPr>
        <w:t>6</w:t>
      </w:r>
      <w:r w:rsidR="004C1C39" w:rsidRPr="00812099">
        <w:rPr>
          <w:rFonts w:ascii="Times New Roman" w:hAnsi="Times New Roman" w:cs="Times New Roman" w:hint="eastAsia"/>
          <w:b/>
          <w:bCs/>
        </w:rPr>
        <w:t>.</w:t>
      </w:r>
    </w:p>
    <w:p w14:paraId="56429B0F" w14:textId="77777777" w:rsidR="00F74887" w:rsidRPr="00812099" w:rsidRDefault="00F74887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3F9DEAA2" w14:textId="4BBC6925" w:rsidR="00F74887" w:rsidRPr="00812099" w:rsidRDefault="00F74887" w:rsidP="00F74887">
      <w:pPr>
        <w:pStyle w:val="TH"/>
      </w:pPr>
      <w:r w:rsidRPr="00812099">
        <w:t xml:space="preserve">Table </w:t>
      </w:r>
      <w:r w:rsidR="0066250A">
        <w:rPr>
          <w:rFonts w:hint="eastAsia"/>
          <w:lang w:eastAsia="zh-CN"/>
        </w:rPr>
        <w:t>5</w:t>
      </w:r>
      <w:r w:rsidRPr="00812099">
        <w:t>: Adjacent channel selectivity</w:t>
      </w: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26"/>
      </w:tblGrid>
      <w:tr w:rsidR="00F74887" w:rsidRPr="00812099" w14:paraId="19C81D98" w14:textId="77777777" w:rsidTr="00054254">
        <w:trPr>
          <w:jc w:val="center"/>
        </w:trPr>
        <w:tc>
          <w:tcPr>
            <w:tcW w:w="1696" w:type="dxa"/>
          </w:tcPr>
          <w:p w14:paraId="283F1B80" w14:textId="77777777" w:rsidR="00F74887" w:rsidRPr="00812099" w:rsidRDefault="00F74887" w:rsidP="00EF4359">
            <w:pPr>
              <w:pStyle w:val="TAH"/>
            </w:pPr>
            <w:r w:rsidRPr="00812099">
              <w:t>Rx Parameter</w:t>
            </w:r>
          </w:p>
        </w:tc>
        <w:tc>
          <w:tcPr>
            <w:tcW w:w="1276" w:type="dxa"/>
          </w:tcPr>
          <w:p w14:paraId="180EBE64" w14:textId="77777777" w:rsidR="00F74887" w:rsidRPr="00812099" w:rsidRDefault="00F74887" w:rsidP="00EF4359">
            <w:pPr>
              <w:pStyle w:val="TAH"/>
            </w:pPr>
            <w:r w:rsidRPr="00812099">
              <w:t>Units</w:t>
            </w:r>
          </w:p>
        </w:tc>
        <w:tc>
          <w:tcPr>
            <w:tcW w:w="2126" w:type="dxa"/>
          </w:tcPr>
          <w:p w14:paraId="08AAC159" w14:textId="1CDB9CEC" w:rsidR="00F74887" w:rsidRPr="00812099" w:rsidRDefault="00054254" w:rsidP="00EF4359">
            <w:pPr>
              <w:pStyle w:val="TAH"/>
            </w:pPr>
            <w:r w:rsidRPr="00812099">
              <w:t>LP-WUS bandwidth (</w:t>
            </w:r>
            <w:r w:rsidRPr="00812099">
              <w:rPr>
                <w:rFonts w:hint="eastAsia"/>
                <w:lang w:eastAsia="zh-CN"/>
              </w:rPr>
              <w:t xml:space="preserve">11 </w:t>
            </w:r>
            <w:r w:rsidRPr="00812099">
              <w:t>RB)</w:t>
            </w:r>
          </w:p>
        </w:tc>
      </w:tr>
      <w:tr w:rsidR="00F74887" w:rsidRPr="00812099" w14:paraId="2E71CC4F" w14:textId="77777777" w:rsidTr="00054254">
        <w:trPr>
          <w:jc w:val="center"/>
        </w:trPr>
        <w:tc>
          <w:tcPr>
            <w:tcW w:w="1696" w:type="dxa"/>
            <w:vAlign w:val="center"/>
          </w:tcPr>
          <w:p w14:paraId="2D2414C8" w14:textId="77777777" w:rsidR="00F74887" w:rsidRPr="00812099" w:rsidRDefault="00F74887" w:rsidP="00EF4359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eastAsia="MS Mincho" w:cs="Arial"/>
                <w:lang w:val="en-GB"/>
              </w:rPr>
              <w:t>ACS</w:t>
            </w:r>
          </w:p>
        </w:tc>
        <w:tc>
          <w:tcPr>
            <w:tcW w:w="1276" w:type="dxa"/>
            <w:vAlign w:val="center"/>
          </w:tcPr>
          <w:p w14:paraId="5C3DF7D9" w14:textId="77777777" w:rsidR="00F74887" w:rsidRPr="00812099" w:rsidRDefault="00F74887" w:rsidP="00EF4359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cs="Arial"/>
                <w:lang w:val="en-GB"/>
              </w:rPr>
              <w:t>dB</w:t>
            </w:r>
          </w:p>
        </w:tc>
        <w:tc>
          <w:tcPr>
            <w:tcW w:w="2126" w:type="dxa"/>
            <w:vAlign w:val="center"/>
          </w:tcPr>
          <w:p w14:paraId="505A2CB4" w14:textId="4926BC82" w:rsidR="00F74887" w:rsidRPr="00812099" w:rsidRDefault="001F360F" w:rsidP="00EF4359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eastAsiaTheme="minorEastAsia" w:cs="Arial" w:hint="eastAsia"/>
                <w:lang w:val="en-GB" w:eastAsia="zh-CN"/>
              </w:rPr>
              <w:t>[</w:t>
            </w:r>
            <w:r w:rsidR="00054254" w:rsidRPr="00812099">
              <w:rPr>
                <w:rFonts w:eastAsiaTheme="minorEastAsia" w:cs="Arial" w:hint="eastAsia"/>
                <w:lang w:val="en-GB" w:eastAsia="zh-CN"/>
              </w:rPr>
              <w:t>2</w:t>
            </w:r>
            <w:r w:rsidR="00E059F4" w:rsidRPr="00812099">
              <w:rPr>
                <w:rFonts w:eastAsiaTheme="minorEastAsia" w:cs="Arial" w:hint="eastAsia"/>
                <w:lang w:val="en-GB" w:eastAsia="zh-CN"/>
              </w:rPr>
              <w:t>8</w:t>
            </w:r>
            <w:r w:rsidRPr="00812099">
              <w:rPr>
                <w:rFonts w:eastAsiaTheme="minorEastAsia" w:cs="Arial" w:hint="eastAsia"/>
                <w:lang w:val="en-GB" w:eastAsia="zh-CN"/>
              </w:rPr>
              <w:t>]</w:t>
            </w:r>
          </w:p>
        </w:tc>
      </w:tr>
    </w:tbl>
    <w:p w14:paraId="5EB7C126" w14:textId="77777777" w:rsidR="00F74887" w:rsidRPr="00812099" w:rsidRDefault="00F74887" w:rsidP="00F74887">
      <w:pPr>
        <w:rPr>
          <w:rFonts w:hint="eastAsia"/>
          <w:b/>
          <w:i/>
        </w:rPr>
      </w:pPr>
    </w:p>
    <w:p w14:paraId="4A79AF76" w14:textId="12ADC40A" w:rsidR="00F74887" w:rsidRPr="00812099" w:rsidRDefault="00F74887" w:rsidP="00F74887">
      <w:pPr>
        <w:pStyle w:val="TH"/>
      </w:pPr>
      <w:r w:rsidRPr="00812099">
        <w:t xml:space="preserve">Table </w:t>
      </w:r>
      <w:r w:rsidR="0066250A">
        <w:rPr>
          <w:rFonts w:hint="eastAsia"/>
          <w:lang w:eastAsia="zh-CN"/>
        </w:rPr>
        <w:t>6</w:t>
      </w:r>
      <w:r w:rsidRPr="00812099">
        <w:t>: Test parameters for Adjacent channel selectivity, Case 1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F74887" w:rsidRPr="00812099" w14:paraId="1ACDEEFC" w14:textId="77777777" w:rsidTr="00EF4359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394D27D8" w14:textId="77777777" w:rsidR="00F74887" w:rsidRPr="00812099" w:rsidRDefault="00F74887" w:rsidP="00EF4359">
            <w:pPr>
              <w:pStyle w:val="TAH"/>
            </w:pPr>
            <w:r w:rsidRPr="00812099"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5FFE6B79" w14:textId="77777777" w:rsidR="00F74887" w:rsidRPr="00812099" w:rsidRDefault="00F74887" w:rsidP="00EF4359">
            <w:pPr>
              <w:pStyle w:val="TAH"/>
            </w:pPr>
            <w:r w:rsidRPr="00812099">
              <w:t>Units</w:t>
            </w:r>
          </w:p>
        </w:tc>
        <w:tc>
          <w:tcPr>
            <w:tcW w:w="6511" w:type="dxa"/>
            <w:vAlign w:val="center"/>
          </w:tcPr>
          <w:p w14:paraId="3E6DF146" w14:textId="77777777" w:rsidR="00F74887" w:rsidRPr="00812099" w:rsidRDefault="00F74887" w:rsidP="00EF4359">
            <w:pPr>
              <w:pStyle w:val="TAH"/>
            </w:pPr>
            <w:r w:rsidRPr="00812099">
              <w:t>Channel bandwidth (MHz)</w:t>
            </w:r>
          </w:p>
        </w:tc>
      </w:tr>
      <w:tr w:rsidR="00F74887" w:rsidRPr="00812099" w14:paraId="303BBBCC" w14:textId="77777777" w:rsidTr="00EF4359">
        <w:trPr>
          <w:jc w:val="center"/>
        </w:trPr>
        <w:tc>
          <w:tcPr>
            <w:tcW w:w="1486" w:type="dxa"/>
            <w:tcBorders>
              <w:top w:val="nil"/>
            </w:tcBorders>
            <w:shd w:val="clear" w:color="auto" w:fill="auto"/>
            <w:vAlign w:val="center"/>
          </w:tcPr>
          <w:p w14:paraId="69560A3E" w14:textId="77777777" w:rsidR="00F74887" w:rsidRPr="00812099" w:rsidRDefault="00F74887" w:rsidP="00EF4359">
            <w:pPr>
              <w:pStyle w:val="TAH"/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24D3DE6B" w14:textId="77777777" w:rsidR="00F74887" w:rsidRPr="00812099" w:rsidRDefault="00F74887" w:rsidP="00EF4359">
            <w:pPr>
              <w:pStyle w:val="TAH"/>
            </w:pPr>
          </w:p>
        </w:tc>
        <w:tc>
          <w:tcPr>
            <w:tcW w:w="6511" w:type="dxa"/>
            <w:vAlign w:val="center"/>
          </w:tcPr>
          <w:p w14:paraId="6F0865F1" w14:textId="3A2970DE" w:rsidR="00F74887" w:rsidRPr="00812099" w:rsidRDefault="00406A44" w:rsidP="00EF4359">
            <w:pPr>
              <w:pStyle w:val="TAH"/>
              <w:rPr>
                <w:lang w:eastAsia="zh-CN"/>
              </w:rPr>
            </w:pPr>
            <w:r w:rsidRPr="00812099">
              <w:rPr>
                <w:rFonts w:hint="eastAsia"/>
                <w:lang w:eastAsia="zh-CN"/>
              </w:rPr>
              <w:t xml:space="preserve">11 </w:t>
            </w:r>
            <w:r w:rsidRPr="00812099">
              <w:t>RB</w:t>
            </w:r>
            <w:r w:rsidR="004C1C39" w:rsidRPr="00812099">
              <w:rPr>
                <w:rFonts w:hint="eastAsia"/>
                <w:lang w:eastAsia="zh-CN"/>
              </w:rPr>
              <w:t xml:space="preserve"> </w:t>
            </w:r>
            <w:r w:rsidR="0047684A" w:rsidRPr="00812099">
              <w:rPr>
                <w:rFonts w:hint="eastAsia"/>
                <w:lang w:eastAsia="zh-CN"/>
              </w:rPr>
              <w:t xml:space="preserve">LP-WUS </w:t>
            </w:r>
            <w:r w:rsidR="004C1C39" w:rsidRPr="00812099">
              <w:rPr>
                <w:rFonts w:hint="eastAsia"/>
                <w:lang w:eastAsia="zh-CN"/>
              </w:rPr>
              <w:t xml:space="preserve">within </w:t>
            </w:r>
            <w:r w:rsidR="006B2241" w:rsidRPr="00812099">
              <w:rPr>
                <w:rFonts w:hint="eastAsia"/>
                <w:lang w:eastAsia="zh-CN"/>
              </w:rPr>
              <w:t>10</w:t>
            </w:r>
            <w:r w:rsidR="004C1C39" w:rsidRPr="00812099">
              <w:rPr>
                <w:rFonts w:hint="eastAsia"/>
                <w:lang w:eastAsia="zh-CN"/>
              </w:rPr>
              <w:t xml:space="preserve"> MHz NR CBW</w:t>
            </w:r>
          </w:p>
        </w:tc>
      </w:tr>
      <w:tr w:rsidR="00F74887" w:rsidRPr="00812099" w14:paraId="5BA1490E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7EA054A7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Power in transmission bandwidth configuration</w:t>
            </w:r>
          </w:p>
        </w:tc>
        <w:tc>
          <w:tcPr>
            <w:tcW w:w="907" w:type="dxa"/>
            <w:vAlign w:val="center"/>
          </w:tcPr>
          <w:p w14:paraId="67DC78CF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6511" w:type="dxa"/>
            <w:vAlign w:val="center"/>
          </w:tcPr>
          <w:p w14:paraId="10139E01" w14:textId="5ECE55E9" w:rsidR="00F74887" w:rsidRPr="00812099" w:rsidRDefault="00974FD2" w:rsidP="00EF4359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 xml:space="preserve">LR </w:t>
            </w:r>
            <w:r w:rsidR="00F74887" w:rsidRPr="00812099">
              <w:rPr>
                <w:lang w:val="en-GB"/>
              </w:rPr>
              <w:t>REFSENS + 14 dB</w:t>
            </w:r>
          </w:p>
        </w:tc>
      </w:tr>
      <w:tr w:rsidR="00406A44" w:rsidRPr="00812099" w14:paraId="2F267080" w14:textId="77777777" w:rsidTr="00B420B8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5A4E1843" w14:textId="5CECFD04" w:rsidR="00406A44" w:rsidRPr="00812099" w:rsidRDefault="00406A44" w:rsidP="00406A44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>Guard RB</w:t>
            </w:r>
            <w:r w:rsidRPr="00812099">
              <w:rPr>
                <w:lang w:val="en-GB"/>
              </w:rPr>
              <w:t xml:space="preserve"> </w:t>
            </w:r>
          </w:p>
        </w:tc>
        <w:tc>
          <w:tcPr>
            <w:tcW w:w="907" w:type="dxa"/>
            <w:vAlign w:val="center"/>
          </w:tcPr>
          <w:p w14:paraId="0105BB51" w14:textId="77777777" w:rsidR="00406A44" w:rsidRPr="00812099" w:rsidRDefault="00406A44" w:rsidP="00406A44">
            <w:pPr>
              <w:pStyle w:val="TAC"/>
              <w:rPr>
                <w:lang w:val="en-GB"/>
              </w:rPr>
            </w:pPr>
          </w:p>
        </w:tc>
        <w:tc>
          <w:tcPr>
            <w:tcW w:w="6511" w:type="dxa"/>
          </w:tcPr>
          <w:p w14:paraId="53EFBCAF" w14:textId="76A86AE3" w:rsidR="00406A44" w:rsidRPr="00812099" w:rsidRDefault="00406A44" w:rsidP="00406A44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[1]</w:t>
            </w:r>
          </w:p>
        </w:tc>
      </w:tr>
      <w:tr w:rsidR="00F74887" w:rsidRPr="00812099" w14:paraId="0D50689D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557C7CDF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</w:t>
            </w:r>
            <w:r w:rsidRPr="00812099">
              <w:rPr>
                <w:vertAlign w:val="subscript"/>
                <w:lang w:val="en-GB"/>
              </w:rPr>
              <w:t>interferer</w:t>
            </w:r>
          </w:p>
        </w:tc>
        <w:tc>
          <w:tcPr>
            <w:tcW w:w="907" w:type="dxa"/>
            <w:vAlign w:val="center"/>
          </w:tcPr>
          <w:p w14:paraId="23CF483C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6511" w:type="dxa"/>
            <w:vAlign w:val="center"/>
          </w:tcPr>
          <w:p w14:paraId="6212FBBD" w14:textId="1F95ACDA" w:rsidR="00F74887" w:rsidRPr="00812099" w:rsidRDefault="00974FD2" w:rsidP="00EF4359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 xml:space="preserve">LR </w:t>
            </w:r>
            <w:r w:rsidR="00F74887" w:rsidRPr="00812099">
              <w:rPr>
                <w:lang w:val="en-GB"/>
              </w:rPr>
              <w:t xml:space="preserve">REFSENS + </w:t>
            </w:r>
            <w:r w:rsidR="002C2EB1" w:rsidRPr="00812099">
              <w:rPr>
                <w:rFonts w:hint="eastAsia"/>
                <w:lang w:val="en-GB" w:eastAsia="zh-CN"/>
              </w:rPr>
              <w:t>[</w:t>
            </w:r>
            <w:r w:rsidRPr="00812099">
              <w:rPr>
                <w:rFonts w:hint="eastAsia"/>
                <w:lang w:val="en-GB" w:eastAsia="zh-CN"/>
              </w:rPr>
              <w:t>3</w:t>
            </w:r>
            <w:r w:rsidR="002C2EB1" w:rsidRPr="00812099">
              <w:rPr>
                <w:rFonts w:hint="eastAsia"/>
                <w:lang w:val="en-GB" w:eastAsia="zh-CN"/>
              </w:rPr>
              <w:t>5</w:t>
            </w:r>
            <w:r w:rsidRPr="00812099">
              <w:rPr>
                <w:rFonts w:hint="eastAsia"/>
                <w:lang w:val="en-GB" w:eastAsia="zh-CN"/>
              </w:rPr>
              <w:t>.5</w:t>
            </w:r>
            <w:r w:rsidR="002C2EB1" w:rsidRPr="00812099">
              <w:rPr>
                <w:rFonts w:hint="eastAsia"/>
                <w:lang w:val="en-GB" w:eastAsia="zh-CN"/>
              </w:rPr>
              <w:t>]</w:t>
            </w:r>
            <w:r w:rsidRPr="00812099">
              <w:rPr>
                <w:rFonts w:hint="eastAsia"/>
                <w:lang w:val="en-GB" w:eastAsia="zh-CN"/>
              </w:rPr>
              <w:t xml:space="preserve"> </w:t>
            </w:r>
            <w:r w:rsidR="00F74887" w:rsidRPr="00812099">
              <w:rPr>
                <w:lang w:val="en-GB"/>
              </w:rPr>
              <w:t>dB</w:t>
            </w:r>
          </w:p>
        </w:tc>
      </w:tr>
      <w:tr w:rsidR="00F74887" w:rsidRPr="00812099" w14:paraId="0BB2BBC7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60CA188A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BW</w:t>
            </w:r>
            <w:r w:rsidRPr="00812099">
              <w:rPr>
                <w:vertAlign w:val="subscript"/>
                <w:lang w:val="en-GB"/>
              </w:rPr>
              <w:t>interferer</w:t>
            </w:r>
          </w:p>
        </w:tc>
        <w:tc>
          <w:tcPr>
            <w:tcW w:w="907" w:type="dxa"/>
            <w:vAlign w:val="center"/>
          </w:tcPr>
          <w:p w14:paraId="441C473D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MHz</w:t>
            </w:r>
          </w:p>
        </w:tc>
        <w:tc>
          <w:tcPr>
            <w:tcW w:w="6511" w:type="dxa"/>
            <w:vAlign w:val="center"/>
          </w:tcPr>
          <w:p w14:paraId="0BE5D896" w14:textId="17DE186A" w:rsidR="00F74887" w:rsidRPr="00812099" w:rsidRDefault="002C2EB1" w:rsidP="00EF4359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5MHz</w:t>
            </w:r>
          </w:p>
        </w:tc>
      </w:tr>
      <w:tr w:rsidR="00F74887" w:rsidRPr="00812099" w14:paraId="27D3944E" w14:textId="77777777" w:rsidTr="00EF4359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A6721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F</w:t>
            </w:r>
            <w:r w:rsidRPr="00812099">
              <w:rPr>
                <w:vertAlign w:val="subscript"/>
                <w:lang w:val="en-GB"/>
              </w:rPr>
              <w:t>interferer</w:t>
            </w:r>
            <w:r w:rsidRPr="00812099">
              <w:rPr>
                <w:lang w:val="en-GB"/>
              </w:rPr>
              <w:t xml:space="preserve"> (offset)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6FB352C6" w14:textId="77777777" w:rsidR="00F74887" w:rsidRPr="00812099" w:rsidRDefault="00F74887" w:rsidP="00EF4359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MHz</w:t>
            </w:r>
          </w:p>
        </w:tc>
        <w:tc>
          <w:tcPr>
            <w:tcW w:w="6511" w:type="dxa"/>
            <w:vAlign w:val="center"/>
          </w:tcPr>
          <w:p w14:paraId="0A0F804A" w14:textId="77777777" w:rsidR="002C2EB1" w:rsidRPr="00812099" w:rsidRDefault="002C2EB1" w:rsidP="002C2EB1">
            <w:pPr>
              <w:pStyle w:val="TAC"/>
              <w:keepNext w:val="0"/>
              <w:keepLines w:val="0"/>
              <w:rPr>
                <w:lang w:val="en-GB"/>
              </w:rPr>
            </w:pPr>
            <w:r w:rsidRPr="00812099">
              <w:rPr>
                <w:lang w:val="en-GB"/>
              </w:rPr>
              <w:t>BW</w:t>
            </w:r>
            <w:r w:rsidRPr="00812099">
              <w:rPr>
                <w:vertAlign w:val="subscript"/>
                <w:lang w:val="en-GB"/>
              </w:rPr>
              <w:t>Channel</w:t>
            </w:r>
            <w:r w:rsidRPr="00812099">
              <w:rPr>
                <w:lang w:val="en-GB"/>
              </w:rPr>
              <w:t xml:space="preserve"> /2 + 2.5</w:t>
            </w:r>
          </w:p>
          <w:p w14:paraId="0FB95F44" w14:textId="77777777" w:rsidR="002C2EB1" w:rsidRPr="00812099" w:rsidRDefault="002C2EB1" w:rsidP="002C2EB1">
            <w:pPr>
              <w:pStyle w:val="TAC"/>
              <w:keepNext w:val="0"/>
              <w:keepLines w:val="0"/>
              <w:rPr>
                <w:lang w:val="en-GB"/>
              </w:rPr>
            </w:pPr>
            <w:r w:rsidRPr="00812099">
              <w:rPr>
                <w:lang w:val="en-GB"/>
              </w:rPr>
              <w:t>/</w:t>
            </w:r>
          </w:p>
          <w:p w14:paraId="7672A93E" w14:textId="55887903" w:rsidR="00F74887" w:rsidRPr="00812099" w:rsidRDefault="002C2EB1" w:rsidP="002C2EB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-(BW</w:t>
            </w:r>
            <w:r w:rsidRPr="00812099">
              <w:rPr>
                <w:vertAlign w:val="subscript"/>
                <w:lang w:val="en-GB"/>
              </w:rPr>
              <w:t>Channel</w:t>
            </w:r>
            <w:r w:rsidRPr="00812099">
              <w:rPr>
                <w:lang w:val="en-GB"/>
              </w:rPr>
              <w:t xml:space="preserve"> /2 + 2.5)</w:t>
            </w:r>
          </w:p>
        </w:tc>
      </w:tr>
      <w:tr w:rsidR="00F74887" w:rsidRPr="00812099" w14:paraId="78E353CC" w14:textId="77777777" w:rsidTr="00EF4359">
        <w:trPr>
          <w:jc w:val="center"/>
        </w:trPr>
        <w:tc>
          <w:tcPr>
            <w:tcW w:w="8904" w:type="dxa"/>
            <w:gridSpan w:val="3"/>
            <w:shd w:val="clear" w:color="auto" w:fill="auto"/>
            <w:vAlign w:val="center"/>
          </w:tcPr>
          <w:p w14:paraId="639472A4" w14:textId="66A76550" w:rsidR="00F74887" w:rsidRPr="00812099" w:rsidRDefault="00F74887" w:rsidP="00EF4359">
            <w:pPr>
              <w:pStyle w:val="TAN"/>
            </w:pPr>
            <w:r w:rsidRPr="00812099">
              <w:t>NOTE</w:t>
            </w:r>
            <w:r w:rsidR="00406A44" w:rsidRPr="00812099">
              <w:rPr>
                <w:rFonts w:hint="eastAsia"/>
                <w:lang w:eastAsia="zh-CN"/>
              </w:rPr>
              <w:t xml:space="preserve"> 1</w:t>
            </w:r>
            <w:r w:rsidRPr="00812099">
              <w:t>:</w:t>
            </w:r>
            <w:r w:rsidRPr="00812099">
              <w:tab/>
              <w:t xml:space="preserve">The </w:t>
            </w:r>
            <w:r w:rsidR="00406A44" w:rsidRPr="00812099">
              <w:rPr>
                <w:rFonts w:hint="eastAsia"/>
                <w:lang w:eastAsia="zh-CN"/>
              </w:rPr>
              <w:t>guard RB is placed at single side of LP-WUS, between LP-WUS and interferer</w:t>
            </w:r>
            <w:r w:rsidRPr="00812099">
              <w:t xml:space="preserve">. </w:t>
            </w:r>
          </w:p>
          <w:p w14:paraId="7AED33A6" w14:textId="6C44D5AF" w:rsidR="00406A44" w:rsidRPr="00812099" w:rsidRDefault="00406A44" w:rsidP="00EF4359">
            <w:pPr>
              <w:pStyle w:val="TAN"/>
            </w:pPr>
            <w:r w:rsidRPr="00812099">
              <w:t>NOTE</w:t>
            </w:r>
            <w:r w:rsidRPr="00812099">
              <w:rPr>
                <w:rFonts w:hint="eastAsia"/>
                <w:lang w:eastAsia="zh-CN"/>
              </w:rPr>
              <w:t xml:space="preserve"> 2</w:t>
            </w:r>
            <w:r w:rsidRPr="00812099">
              <w:t>:</w:t>
            </w:r>
            <w:r w:rsidRPr="00812099">
              <w:tab/>
              <w:t>The absolute value of the interferer offset F</w:t>
            </w:r>
            <w:r w:rsidRPr="00812099">
              <w:rPr>
                <w:vertAlign w:val="subscript"/>
              </w:rPr>
              <w:t>interferer</w:t>
            </w:r>
            <w:r w:rsidRPr="00812099">
              <w:t xml:space="preserve"> (offset) shall be further adjusted to </w:t>
            </w:r>
            <w:r w:rsidRPr="00812099">
              <w:rPr>
                <w:rFonts w:eastAsia="Osaka"/>
                <w:position w:val="-14"/>
              </w:rPr>
              <w:object w:dxaOrig="2659" w:dyaOrig="400" w14:anchorId="50FEE2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35pt;height:18.35pt" o:ole="">
                  <v:imagedata r:id="rId15" o:title=""/>
                </v:shape>
                <o:OLEObject Type="Embed" ProgID="Equation.3" ShapeID="_x0000_i1025" DrawAspect="Content" ObjectID="_1804719634" r:id="rId16"/>
              </w:object>
            </w:r>
            <w:r w:rsidRPr="00812099">
              <w:t>MHz with SCS the sub-carrier spacing of the wanted signal in MHz.</w:t>
            </w:r>
          </w:p>
        </w:tc>
      </w:tr>
    </w:tbl>
    <w:p w14:paraId="747DAF06" w14:textId="77777777" w:rsidR="00D02284" w:rsidRPr="00812099" w:rsidRDefault="00D02284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0AE9C371" w14:textId="77777777" w:rsidR="00E059F4" w:rsidRPr="00812099" w:rsidRDefault="00E059F4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4D145608" w14:textId="408953AE" w:rsidR="00E059F4" w:rsidRPr="00812099" w:rsidRDefault="00E059F4" w:rsidP="00E059F4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 w:rsidR="0066250A">
        <w:rPr>
          <w:rFonts w:ascii="Times New Roman" w:hAnsi="Times New Roman" w:cs="Times New Roman" w:hint="eastAsia"/>
          <w:b/>
          <w:bCs/>
        </w:rPr>
        <w:t>4</w:t>
      </w:r>
      <w:r w:rsidRPr="00812099">
        <w:rPr>
          <w:rFonts w:ascii="Times New Roman" w:hAnsi="Times New Roman" w:cs="Times New Roman" w:hint="eastAsia"/>
          <w:b/>
          <w:bCs/>
        </w:rPr>
        <w:t xml:space="preserve">: For set 2 NF, LP-WUS ACS requirements should be further discussed </w:t>
      </w:r>
      <w:r w:rsidR="00B96D05" w:rsidRPr="00812099">
        <w:rPr>
          <w:rFonts w:ascii="Times New Roman" w:hAnsi="Times New Roman" w:cs="Times New Roman" w:hint="eastAsia"/>
          <w:b/>
          <w:bCs/>
        </w:rPr>
        <w:t xml:space="preserve">based on </w:t>
      </w:r>
      <w:r w:rsidRPr="00812099">
        <w:rPr>
          <w:rFonts w:ascii="Times New Roman" w:hAnsi="Times New Roman" w:cs="Times New Roman" w:hint="eastAsia"/>
          <w:b/>
          <w:bCs/>
        </w:rPr>
        <w:t>whether increase the wanted signal level or reduce the interference.</w:t>
      </w:r>
    </w:p>
    <w:p w14:paraId="002CADCE" w14:textId="77777777" w:rsidR="00E059F4" w:rsidRPr="00812099" w:rsidRDefault="00E059F4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4DCAC065" w14:textId="058FD32D" w:rsidR="00655F33" w:rsidRPr="00812099" w:rsidRDefault="00655F33" w:rsidP="00655F33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REFSENS requirements</w:t>
      </w:r>
    </w:p>
    <w:p w14:paraId="084CA165" w14:textId="3A68CCA2" w:rsidR="00C27517" w:rsidRPr="00812099" w:rsidRDefault="00E059F4" w:rsidP="00C8267E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hint="eastAsia"/>
          <w:szCs w:val="20"/>
        </w:rPr>
        <w:t xml:space="preserve">If the SNR=-6.5dB is agreed, the REFSENS requirements </w:t>
      </w:r>
      <w:r w:rsidR="002719ED" w:rsidRPr="00812099">
        <w:rPr>
          <w:rFonts w:ascii="Times New Roman" w:hAnsi="Times New Roman" w:hint="eastAsia"/>
          <w:szCs w:val="20"/>
        </w:rPr>
        <w:t xml:space="preserve">based on set 1 and set 2 NF </w:t>
      </w:r>
      <w:r w:rsidRPr="00812099">
        <w:rPr>
          <w:rFonts w:ascii="Times New Roman" w:hAnsi="Times New Roman" w:hint="eastAsia"/>
          <w:szCs w:val="20"/>
        </w:rPr>
        <w:t xml:space="preserve">can be decided. </w:t>
      </w:r>
      <w:r w:rsidR="000302A4" w:rsidRPr="00812099">
        <w:rPr>
          <w:rFonts w:ascii="Times New Roman" w:hAnsi="Times New Roman" w:hint="eastAsia"/>
          <w:szCs w:val="20"/>
        </w:rPr>
        <w:t xml:space="preserve">Given the number of RB for LP-WUS is a fixed value, i.e., 11 RBs with 15kHz/30kHz SCS, then single REFSENS for each band at each SCS is needed. </w:t>
      </w:r>
      <w:r w:rsidR="00C27517" w:rsidRPr="00812099">
        <w:rPr>
          <w:rFonts w:ascii="Times New Roman" w:hAnsi="Times New Roman" w:hint="eastAsia"/>
          <w:szCs w:val="20"/>
        </w:rPr>
        <w:t xml:space="preserve">In our </w:t>
      </w:r>
      <w:r w:rsidR="00C27517" w:rsidRPr="00812099">
        <w:rPr>
          <w:rFonts w:ascii="Times New Roman" w:hAnsi="Times New Roman"/>
          <w:szCs w:val="20"/>
        </w:rPr>
        <w:t>understanding</w:t>
      </w:r>
      <w:r w:rsidR="00C27517" w:rsidRPr="00812099">
        <w:rPr>
          <w:rFonts w:ascii="Times New Roman" w:hAnsi="Times New Roman" w:hint="eastAsia"/>
          <w:szCs w:val="20"/>
        </w:rPr>
        <w:t xml:space="preserve">, </w:t>
      </w:r>
      <w:r w:rsidR="00A6543B" w:rsidRPr="00812099">
        <w:rPr>
          <w:rFonts w:ascii="Times New Roman" w:hAnsi="Times New Roman" w:hint="eastAsia"/>
          <w:szCs w:val="20"/>
        </w:rPr>
        <w:t>rather than</w:t>
      </w:r>
      <w:r w:rsidR="00C27517" w:rsidRPr="00812099">
        <w:rPr>
          <w:rFonts w:ascii="Times New Roman" w:hAnsi="Times New Roman" w:hint="eastAsia"/>
          <w:szCs w:val="20"/>
        </w:rPr>
        <w:t xml:space="preserve"> discussing the REFSENS value per-band for </w:t>
      </w:r>
      <w:r w:rsidR="00B257FD" w:rsidRPr="00812099">
        <w:rPr>
          <w:rFonts w:ascii="Times New Roman" w:hAnsi="Times New Roman" w:hint="eastAsia"/>
          <w:szCs w:val="20"/>
        </w:rPr>
        <w:t>LP-</w:t>
      </w:r>
      <w:r w:rsidR="00C27517" w:rsidRPr="00812099">
        <w:rPr>
          <w:rFonts w:ascii="Times New Roman" w:hAnsi="Times New Roman" w:hint="eastAsia"/>
          <w:szCs w:val="20"/>
        </w:rPr>
        <w:t xml:space="preserve">WUS, it is better to use </w:t>
      </w:r>
      <w:r w:rsidR="000368E7" w:rsidRPr="00812099">
        <w:rPr>
          <w:rFonts w:ascii="Times New Roman" w:hAnsi="Times New Roman" w:hint="eastAsia"/>
          <w:szCs w:val="20"/>
        </w:rPr>
        <w:t xml:space="preserve">10 </w:t>
      </w:r>
      <w:r w:rsidR="00D470E3" w:rsidRPr="00812099">
        <w:rPr>
          <w:rFonts w:ascii="Times New Roman" w:hAnsi="Times New Roman" w:hint="eastAsia"/>
          <w:szCs w:val="20"/>
        </w:rPr>
        <w:t xml:space="preserve">MHz </w:t>
      </w:r>
      <w:r w:rsidR="00C27517" w:rsidRPr="00812099">
        <w:rPr>
          <w:rFonts w:ascii="Times New Roman" w:hAnsi="Times New Roman" w:hint="eastAsia"/>
          <w:szCs w:val="20"/>
        </w:rPr>
        <w:t xml:space="preserve">MR REFSENS </w:t>
      </w:r>
      <w:r w:rsidR="000368E7" w:rsidRPr="00812099">
        <w:rPr>
          <w:rFonts w:ascii="Times New Roman" w:hAnsi="Times New Roman" w:hint="eastAsia"/>
          <w:szCs w:val="20"/>
        </w:rPr>
        <w:t xml:space="preserve">(for many bands, 10MHz is the min CBW with 30kHz SCS) </w:t>
      </w:r>
      <w:r w:rsidR="00C27517" w:rsidRPr="00812099">
        <w:rPr>
          <w:rFonts w:ascii="Times New Roman" w:hAnsi="Times New Roman" w:hint="eastAsia"/>
          <w:szCs w:val="20"/>
        </w:rPr>
        <w:t xml:space="preserve">as a </w:t>
      </w:r>
      <w:r w:rsidR="00C27517" w:rsidRPr="00812099">
        <w:rPr>
          <w:rFonts w:ascii="Times New Roman" w:hAnsi="Times New Roman" w:hint="eastAsia"/>
          <w:szCs w:val="20"/>
        </w:rPr>
        <w:lastRenderedPageBreak/>
        <w:t xml:space="preserve">reference to discuss </w:t>
      </w:r>
      <w:r w:rsidR="00C27517" w:rsidRPr="00812099">
        <w:rPr>
          <w:rFonts w:ascii="Times New Roman" w:hAnsi="Times New Roman"/>
          <w:szCs w:val="20"/>
        </w:rPr>
        <w:t>the</w:t>
      </w:r>
      <w:r w:rsidR="00C27517" w:rsidRPr="00812099">
        <w:rPr>
          <w:rFonts w:ascii="Times New Roman" w:hAnsi="Times New Roman" w:hint="eastAsia"/>
          <w:szCs w:val="20"/>
        </w:rPr>
        <w:t xml:space="preserve"> offset</w:t>
      </w:r>
      <w:r w:rsidR="00AC7158" w:rsidRPr="00812099">
        <w:rPr>
          <w:rFonts w:ascii="Times New Roman" w:hAnsi="Times New Roman" w:hint="eastAsia"/>
          <w:szCs w:val="20"/>
        </w:rPr>
        <w:t xml:space="preserve"> value</w:t>
      </w:r>
      <w:r w:rsidR="00C27517" w:rsidRPr="00812099">
        <w:rPr>
          <w:rFonts w:ascii="Times New Roman" w:hAnsi="Times New Roman" w:hint="eastAsia"/>
          <w:szCs w:val="20"/>
        </w:rPr>
        <w:t xml:space="preserve">, </w:t>
      </w:r>
      <w:r w:rsidR="00A30E91" w:rsidRPr="00812099">
        <w:rPr>
          <w:rFonts w:ascii="Times New Roman" w:hAnsi="Times New Roman" w:hint="eastAsia"/>
          <w:szCs w:val="20"/>
        </w:rPr>
        <w:t>it</w:t>
      </w:r>
      <w:r w:rsidR="00C27517" w:rsidRPr="00812099">
        <w:rPr>
          <w:rFonts w:ascii="Times New Roman" w:hAnsi="Times New Roman" w:hint="eastAsia"/>
          <w:szCs w:val="20"/>
        </w:rPr>
        <w:t xml:space="preserve"> could be a more efficient way to finalize requirements for all the bands.</w:t>
      </w:r>
    </w:p>
    <w:p w14:paraId="66FDBE5A" w14:textId="77777777" w:rsidR="002719ED" w:rsidRPr="00812099" w:rsidRDefault="002719ED" w:rsidP="00C8267E">
      <w:pPr>
        <w:spacing w:after="120"/>
        <w:jc w:val="left"/>
        <w:rPr>
          <w:rFonts w:ascii="Times New Roman" w:hAnsi="Times New Roman"/>
          <w:szCs w:val="20"/>
        </w:rPr>
      </w:pPr>
    </w:p>
    <w:p w14:paraId="5F365F98" w14:textId="38943E40" w:rsidR="003C47E8" w:rsidRPr="00812099" w:rsidRDefault="00D470E3" w:rsidP="00C8267E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 w:rsidR="0066250A">
        <w:rPr>
          <w:rFonts w:ascii="Times New Roman" w:hAnsi="Times New Roman" w:cs="Times New Roman" w:hint="eastAsia"/>
          <w:b/>
          <w:bCs/>
        </w:rPr>
        <w:t>5</w:t>
      </w:r>
      <w:r w:rsidRPr="00812099">
        <w:rPr>
          <w:rFonts w:ascii="Times New Roman" w:hAnsi="Times New Roman" w:cs="Times New Roman" w:hint="eastAsia"/>
          <w:b/>
          <w:bCs/>
        </w:rPr>
        <w:t xml:space="preserve">: </w:t>
      </w:r>
      <w:r w:rsidR="00E059F4" w:rsidRPr="00812099">
        <w:rPr>
          <w:rFonts w:ascii="Times New Roman" w:hAnsi="Times New Roman" w:cs="Times New Roman" w:hint="eastAsia"/>
          <w:b/>
          <w:bCs/>
        </w:rPr>
        <w:t>Specify the LP-WUS REFSENS based on MR REFSENS+offset value approach. FFS offset value</w:t>
      </w:r>
      <w:r w:rsidRPr="00812099">
        <w:rPr>
          <w:rFonts w:ascii="Times New Roman" w:hAnsi="Times New Roman" w:cs="Times New Roman" w:hint="eastAsia"/>
          <w:b/>
          <w:bCs/>
        </w:rPr>
        <w:t>.</w:t>
      </w:r>
    </w:p>
    <w:p w14:paraId="4616ABCF" w14:textId="77777777" w:rsidR="00AF78A8" w:rsidRPr="00812099" w:rsidRDefault="00AF78A8" w:rsidP="00D470E3">
      <w:pPr>
        <w:spacing w:after="120"/>
        <w:jc w:val="left"/>
        <w:rPr>
          <w:rFonts w:ascii="Times New Roman" w:hAnsi="Times New Roman" w:cs="Times New Roman"/>
          <w:b/>
          <w:bCs/>
        </w:rPr>
      </w:pPr>
    </w:p>
    <w:p w14:paraId="55A23D20" w14:textId="7CDAAA49" w:rsidR="00AF78A8" w:rsidRPr="00812099" w:rsidRDefault="00AF78A8" w:rsidP="00D470E3">
      <w:pPr>
        <w:spacing w:after="120"/>
        <w:jc w:val="left"/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</w:rPr>
        <w:t xml:space="preserve">The proposed spec update </w:t>
      </w:r>
      <w:r w:rsidR="00066D1F" w:rsidRPr="00812099">
        <w:rPr>
          <w:rFonts w:ascii="Times New Roman" w:hAnsi="Times New Roman" w:cs="Times New Roman" w:hint="eastAsia"/>
        </w:rPr>
        <w:t>could</w:t>
      </w:r>
      <w:r w:rsidRPr="00812099">
        <w:rPr>
          <w:rFonts w:ascii="Times New Roman" w:hAnsi="Times New Roman" w:cs="Times New Roman" w:hint="eastAsia"/>
        </w:rPr>
        <w:t xml:space="preserve"> be: </w:t>
      </w:r>
    </w:p>
    <w:p w14:paraId="6E7C92CE" w14:textId="096314F9" w:rsidR="00AF78A8" w:rsidRPr="00812099" w:rsidRDefault="00AF78A8" w:rsidP="00AF78A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>For a</w:t>
      </w:r>
      <w:r w:rsidRPr="00812099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</w:t>
      </w:r>
      <w:r w:rsidRPr="0081209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OOK-based 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LP-WUR UE equipped with 1 Rx antenna port, </w:t>
      </w:r>
      <w:r w:rsidR="006B2D4F" w:rsidRPr="00812099">
        <w:rPr>
          <w:rFonts w:ascii="Times New Roman" w:eastAsia="宋体" w:hAnsi="Times New Roman" w:cs="Times New Roman" w:hint="eastAsia"/>
          <w:kern w:val="0"/>
          <w:sz w:val="20"/>
          <w:szCs w:val="20"/>
        </w:rPr>
        <w:t>10</w:t>
      </w:r>
      <w:r w:rsidRPr="0081209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MHz 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>reference sensitivity for 2Rx antenna ports in Table 7.3.2-1a and in Table 7.3.2-1b shall be modified by the amount given in ΔR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eastAsia="en-GB"/>
        </w:rPr>
        <w:t>1R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in Table 7.3M.2-1 for LP-WUR </w:t>
      </w:r>
      <w:r w:rsidRPr="00812099">
        <w:rPr>
          <w:rFonts w:ascii="Times New Roman" w:eastAsia="宋体" w:hAnsi="Times New Roman" w:cs="Times New Roman" w:hint="eastAsia"/>
          <w:kern w:val="0"/>
          <w:sz w:val="20"/>
          <w:szCs w:val="20"/>
        </w:rPr>
        <w:t>at</w:t>
      </w:r>
      <w:r w:rsidRPr="0081209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the applicable operating bands.</w:t>
      </w:r>
    </w:p>
    <w:p w14:paraId="3C18E524" w14:textId="77777777" w:rsidR="00AF78A8" w:rsidRPr="00812099" w:rsidRDefault="00AF78A8" w:rsidP="00AF78A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bCs/>
          <w:kern w:val="0"/>
          <w:sz w:val="20"/>
          <w:szCs w:val="20"/>
        </w:rPr>
      </w:pPr>
      <w:r w:rsidRPr="00812099">
        <w:rPr>
          <w:rFonts w:ascii="Arial" w:eastAsia="Times New Roman" w:hAnsi="Arial" w:cs="Times New Roman"/>
          <w:b/>
          <w:kern w:val="0"/>
          <w:sz w:val="20"/>
          <w:szCs w:val="20"/>
          <w:lang w:eastAsia="en-GB"/>
        </w:rPr>
        <w:t xml:space="preserve">Table 7.3M.2-1: </w:t>
      </w:r>
      <w:r w:rsidRPr="00812099">
        <w:rPr>
          <w:rFonts w:ascii="Arial" w:eastAsia="宋体" w:hAnsi="Arial" w:cs="Times New Roman" w:hint="eastAsia"/>
          <w:b/>
          <w:kern w:val="0"/>
          <w:sz w:val="20"/>
          <w:szCs w:val="20"/>
        </w:rPr>
        <w:t xml:space="preserve">OOK-based LP-WUR </w:t>
      </w:r>
      <w:r w:rsidRPr="00812099">
        <w:rPr>
          <w:rFonts w:ascii="Arial" w:eastAsia="Times New Roman" w:hAnsi="Arial" w:cs="Times New Roman"/>
          <w:b/>
          <w:kern w:val="0"/>
          <w:sz w:val="20"/>
          <w:szCs w:val="20"/>
          <w:lang w:eastAsia="en-GB"/>
        </w:rPr>
        <w:t>Single antenna port reference sensitivity allowance ΔR</w:t>
      </w:r>
      <w:r w:rsidRPr="00812099"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eastAsia="en-GB"/>
        </w:rPr>
        <w:t>1R</w:t>
      </w: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2973"/>
        <w:gridCol w:w="2973"/>
      </w:tblGrid>
      <w:tr w:rsidR="00AF78A8" w:rsidRPr="00812099" w14:paraId="774E26E0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D1B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  <w:t>Operating band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549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  <w:t>LP-</w:t>
            </w:r>
            <w:r w:rsidRPr="00812099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lang w:eastAsia="en-GB"/>
              </w:rPr>
              <w:t>WUS</w:t>
            </w:r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  <w:t xml:space="preserve"> bandwidth (RB)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B824" w14:textId="16BAB95F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Times New Roman"/>
                <w:b/>
                <w:kern w:val="0"/>
                <w:sz w:val="18"/>
                <w:szCs w:val="20"/>
              </w:rPr>
            </w:pPr>
            <w:bookmarkStart w:id="3" w:name="_Hlk181628572"/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  <w:t>ΔR</w:t>
            </w:r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eastAsia="en-GB"/>
              </w:rPr>
              <w:t xml:space="preserve">1R </w:t>
            </w:r>
            <w:r w:rsidRPr="0081209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  <w:t>(dB)</w:t>
            </w:r>
            <w:bookmarkEnd w:id="3"/>
            <w:r w:rsidRPr="00812099">
              <w:rPr>
                <w:rFonts w:ascii="Arial" w:hAnsi="Arial" w:cs="Times New Roman" w:hint="eastAsia"/>
                <w:b/>
                <w:kern w:val="0"/>
                <w:sz w:val="18"/>
                <w:szCs w:val="20"/>
              </w:rPr>
              <w:t xml:space="preserve"> of </w:t>
            </w:r>
            <w:r w:rsidR="006B2D4F" w:rsidRPr="00812099">
              <w:rPr>
                <w:rFonts w:ascii="Arial" w:hAnsi="Arial" w:cs="Times New Roman" w:hint="eastAsia"/>
                <w:b/>
                <w:kern w:val="0"/>
                <w:sz w:val="18"/>
                <w:szCs w:val="20"/>
              </w:rPr>
              <w:t>10</w:t>
            </w:r>
            <w:r w:rsidRPr="00812099">
              <w:rPr>
                <w:rFonts w:ascii="Arial" w:hAnsi="Arial" w:cs="Times New Roman" w:hint="eastAsia"/>
                <w:b/>
                <w:kern w:val="0"/>
                <w:sz w:val="18"/>
                <w:szCs w:val="20"/>
              </w:rPr>
              <w:t>MHz REFSENS</w:t>
            </w:r>
          </w:p>
        </w:tc>
      </w:tr>
      <w:tr w:rsidR="00AF78A8" w:rsidRPr="00812099" w14:paraId="3F472D0A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B80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  <w:t xml:space="preserve">TDD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252D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E140" w14:textId="4F56954F" w:rsidR="00AF78A8" w:rsidRPr="00812099" w:rsidRDefault="004E08AB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[</w:t>
            </w:r>
            <w:r w:rsidR="00AF78A8"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TBD</w:t>
            </w: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]</w:t>
            </w:r>
          </w:p>
        </w:tc>
      </w:tr>
      <w:tr w:rsidR="00AF78A8" w:rsidRPr="00812099" w14:paraId="06906950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BBD7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D76" w14:textId="77777777" w:rsidR="00AF78A8" w:rsidRPr="00812099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</w:rPr>
            </w:pP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B737" w14:textId="02F5819D" w:rsidR="00AF78A8" w:rsidRPr="00812099" w:rsidRDefault="004E08AB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[</w:t>
            </w:r>
            <w:r w:rsidR="00AF78A8"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TBD</w:t>
            </w:r>
            <w:r w:rsidRPr="00812099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]</w:t>
            </w:r>
          </w:p>
        </w:tc>
      </w:tr>
    </w:tbl>
    <w:p w14:paraId="0723B226" w14:textId="77777777" w:rsidR="00AF78A8" w:rsidRPr="00812099" w:rsidRDefault="00AF78A8" w:rsidP="00D470E3">
      <w:pPr>
        <w:spacing w:after="120"/>
        <w:jc w:val="left"/>
        <w:rPr>
          <w:rFonts w:ascii="Times New Roman" w:hAnsi="Times New Roman"/>
          <w:szCs w:val="20"/>
        </w:rPr>
      </w:pPr>
    </w:p>
    <w:p w14:paraId="642857AC" w14:textId="77777777" w:rsidR="000E7F6E" w:rsidRPr="00812099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36CD8DFB" w:rsidR="000E7F6E" w:rsidRPr="00812099" w:rsidRDefault="000E7F6E" w:rsidP="00E330EB">
      <w:pPr>
        <w:spacing w:after="120"/>
        <w:rPr>
          <w:rFonts w:ascii="Times New Roman" w:hAnsi="Times New Roman"/>
        </w:rPr>
      </w:pPr>
      <w:r w:rsidRPr="00812099">
        <w:rPr>
          <w:rFonts w:ascii="Times New Roman" w:hAnsi="Times New Roman"/>
        </w:rPr>
        <w:t xml:space="preserve">In this contribution, we </w:t>
      </w:r>
      <w:r w:rsidR="00833DD9" w:rsidRPr="00812099">
        <w:rPr>
          <w:rFonts w:ascii="Times New Roman" w:hAnsi="Times New Roman"/>
        </w:rPr>
        <w:t xml:space="preserve">share our views on LP-WUR </w:t>
      </w:r>
      <w:r w:rsidR="002760D4" w:rsidRPr="00812099">
        <w:rPr>
          <w:rFonts w:ascii="Times New Roman" w:hAnsi="Times New Roman"/>
        </w:rPr>
        <w:t>REFSENS, ASCS and ACS</w:t>
      </w:r>
      <w:r w:rsidR="00833DD9" w:rsidRPr="00812099">
        <w:rPr>
          <w:rFonts w:ascii="Times New Roman" w:hAnsi="Times New Roman"/>
        </w:rPr>
        <w:t>:</w:t>
      </w:r>
    </w:p>
    <w:p w14:paraId="60AECB8B" w14:textId="77777777" w:rsidR="00E059F4" w:rsidRPr="00812099" w:rsidRDefault="00E059F4" w:rsidP="00140193">
      <w:pPr>
        <w:rPr>
          <w:rFonts w:ascii="Times New Roman" w:hAnsi="Times New Roman" w:cs="Times New Roman"/>
        </w:rPr>
      </w:pPr>
    </w:p>
    <w:p w14:paraId="2D02BE52" w14:textId="77777777" w:rsidR="00812099" w:rsidRPr="00812099" w:rsidRDefault="00812099" w:rsidP="00812099">
      <w:pPr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/>
          <w:b/>
          <w:bCs/>
        </w:rPr>
        <w:t>O</w:t>
      </w:r>
      <w:r w:rsidRPr="00812099">
        <w:rPr>
          <w:rFonts w:ascii="Times New Roman" w:hAnsi="Times New Roman" w:cs="Times New Roman" w:hint="eastAsia"/>
          <w:b/>
          <w:bCs/>
        </w:rPr>
        <w:t xml:space="preserve">bservation 1: </w:t>
      </w:r>
      <w:r w:rsidRPr="00812099">
        <w:rPr>
          <w:rFonts w:ascii="Times New Roman" w:hAnsi="Times New Roman" w:cs="Times New Roman" w:hint="eastAsia"/>
        </w:rPr>
        <w:t xml:space="preserve">For OOK-4, M=4, </w:t>
      </w:r>
      <w:r w:rsidRPr="00812099">
        <w:rPr>
          <w:rFonts w:ascii="Times New Roman" w:hAnsi="Times New Roman" w:cs="Times New Roman"/>
        </w:rPr>
        <w:t>the</w:t>
      </w:r>
      <w:r w:rsidRPr="00812099">
        <w:rPr>
          <w:rFonts w:ascii="Times New Roman" w:hAnsi="Times New Roman" w:cs="Times New Roman" w:hint="eastAsia"/>
        </w:rPr>
        <w:t xml:space="preserve"> SNR value depends on RM coding, it is -6.5 dB under 16bit RM coding without Timing error or 20bit RM coding </w:t>
      </w:r>
      <w:r w:rsidRPr="00812099">
        <w:rPr>
          <w:rFonts w:ascii="Times New Roman" w:hAnsi="Times New Roman" w:cs="Times New Roman"/>
        </w:rPr>
        <w:t>without</w:t>
      </w:r>
      <w:r w:rsidRPr="00812099">
        <w:rPr>
          <w:rFonts w:ascii="Times New Roman" w:hAnsi="Times New Roman" w:cs="Times New Roman" w:hint="eastAsia"/>
        </w:rPr>
        <w:t xml:space="preserve"> 0.9us timing error.</w:t>
      </w:r>
    </w:p>
    <w:p w14:paraId="5D4C1C4A" w14:textId="77777777" w:rsidR="00812099" w:rsidRPr="00812099" w:rsidRDefault="00812099" w:rsidP="00812099">
      <w:pPr>
        <w:rPr>
          <w:rFonts w:ascii="Times New Roman" w:hAnsi="Times New Roman" w:cs="Times New Roman"/>
          <w:b/>
          <w:bCs/>
        </w:rPr>
      </w:pPr>
    </w:p>
    <w:p w14:paraId="39D30FA7" w14:textId="77777777" w:rsidR="00812099" w:rsidRDefault="00812099" w:rsidP="00812099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2099">
        <w:rPr>
          <w:rFonts w:ascii="Times New Roman" w:hAnsi="Times New Roman" w:hint="eastAsia"/>
          <w:b/>
          <w:bCs/>
          <w:szCs w:val="20"/>
        </w:rPr>
        <w:t>Proposal 1: Select -6.5dB for OOK-based [and OFDM-based] LP-WUR as target SNR when discuss REFSENS requirements.</w:t>
      </w:r>
    </w:p>
    <w:p w14:paraId="1A9086E9" w14:textId="77777777" w:rsidR="00812099" w:rsidRDefault="00812099" w:rsidP="00812099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13B0C33F" w14:textId="77777777" w:rsidR="00812099" w:rsidRPr="00812099" w:rsidRDefault="00812099" w:rsidP="00812099">
      <w:pPr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/>
          <w:b/>
          <w:bCs/>
        </w:rPr>
        <w:t xml:space="preserve">Proposal </w:t>
      </w:r>
      <w:r w:rsidRPr="00812099">
        <w:rPr>
          <w:rFonts w:ascii="Times New Roman" w:hAnsi="Times New Roman" w:cs="Times New Roman" w:hint="eastAsia"/>
          <w:b/>
          <w:bCs/>
        </w:rPr>
        <w:t>2</w:t>
      </w:r>
      <w:r w:rsidRPr="00812099">
        <w:rPr>
          <w:rFonts w:ascii="Times New Roman" w:hAnsi="Times New Roman" w:cs="Times New Roman"/>
          <w:b/>
          <w:bCs/>
        </w:rPr>
        <w:t xml:space="preserve">: </w:t>
      </w:r>
      <w:r w:rsidRPr="00812099">
        <w:rPr>
          <w:rFonts w:ascii="Times New Roman" w:hAnsi="Times New Roman" w:cs="Times New Roman" w:hint="eastAsia"/>
          <w:b/>
          <w:bCs/>
        </w:rPr>
        <w:t>Allowable ASCS de-sense due to introduction of NR RBs is 0.5dB. RAN4 can d</w:t>
      </w:r>
      <w:r w:rsidRPr="00812099">
        <w:rPr>
          <w:rFonts w:ascii="Times New Roman" w:hAnsi="Times New Roman" w:cs="Times New Roman"/>
          <w:b/>
          <w:bCs/>
        </w:rPr>
        <w:t xml:space="preserve">efine the ASCS </w:t>
      </w:r>
      <w:r w:rsidRPr="00812099">
        <w:rPr>
          <w:rFonts w:ascii="Times New Roman" w:hAnsi="Times New Roman" w:cs="Times New Roman" w:hint="eastAsia"/>
          <w:b/>
          <w:bCs/>
        </w:rPr>
        <w:t xml:space="preserve">test parameters as following in Table 3. </w:t>
      </w:r>
    </w:p>
    <w:p w14:paraId="31518D06" w14:textId="77777777" w:rsidR="00812099" w:rsidRPr="00812099" w:rsidRDefault="00812099" w:rsidP="00812099">
      <w:pPr>
        <w:pStyle w:val="TH"/>
      </w:pPr>
      <w:r w:rsidRPr="00812099">
        <w:t xml:space="preserve">Table </w:t>
      </w:r>
      <w:r w:rsidRPr="00812099">
        <w:rPr>
          <w:rFonts w:hint="eastAsia"/>
          <w:lang w:eastAsia="zh-CN"/>
        </w:rPr>
        <w:t>3</w:t>
      </w:r>
      <w:r w:rsidRPr="00812099">
        <w:t>: ASCS parameters for LP-WUR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1040"/>
        <w:gridCol w:w="5856"/>
      </w:tblGrid>
      <w:tr w:rsidR="00812099" w:rsidRPr="00812099" w14:paraId="5EEC9277" w14:textId="77777777" w:rsidTr="00111C71">
        <w:trPr>
          <w:jc w:val="center"/>
        </w:trPr>
        <w:tc>
          <w:tcPr>
            <w:tcW w:w="1420" w:type="pct"/>
            <w:tcBorders>
              <w:bottom w:val="nil"/>
            </w:tcBorders>
            <w:shd w:val="clear" w:color="auto" w:fill="auto"/>
            <w:vAlign w:val="center"/>
          </w:tcPr>
          <w:p w14:paraId="209BE7F0" w14:textId="77777777" w:rsidR="00812099" w:rsidRPr="00812099" w:rsidRDefault="00812099" w:rsidP="00111C71">
            <w:pPr>
              <w:pStyle w:val="TAH"/>
            </w:pPr>
            <w:r w:rsidRPr="00812099">
              <w:t>RX parameter</w:t>
            </w:r>
          </w:p>
        </w:tc>
        <w:tc>
          <w:tcPr>
            <w:tcW w:w="540" w:type="pct"/>
            <w:tcBorders>
              <w:bottom w:val="nil"/>
            </w:tcBorders>
            <w:shd w:val="clear" w:color="auto" w:fill="auto"/>
            <w:vAlign w:val="center"/>
          </w:tcPr>
          <w:p w14:paraId="181DA3FA" w14:textId="77777777" w:rsidR="00812099" w:rsidRPr="00812099" w:rsidRDefault="00812099" w:rsidP="00111C71">
            <w:pPr>
              <w:pStyle w:val="TAH"/>
            </w:pPr>
            <w:r w:rsidRPr="00812099">
              <w:t>Units</w:t>
            </w:r>
          </w:p>
        </w:tc>
        <w:tc>
          <w:tcPr>
            <w:tcW w:w="3040" w:type="pct"/>
          </w:tcPr>
          <w:p w14:paraId="442873BA" w14:textId="77777777" w:rsidR="00812099" w:rsidRPr="00812099" w:rsidRDefault="00812099" w:rsidP="00111C71">
            <w:pPr>
              <w:pStyle w:val="TAH"/>
            </w:pPr>
            <w:r w:rsidRPr="00812099">
              <w:t xml:space="preserve">LP-WUS bandwidth (RB) </w:t>
            </w:r>
          </w:p>
        </w:tc>
      </w:tr>
      <w:tr w:rsidR="00812099" w:rsidRPr="00812099" w14:paraId="1E1E235A" w14:textId="77777777" w:rsidTr="00111C71">
        <w:trPr>
          <w:jc w:val="center"/>
        </w:trPr>
        <w:tc>
          <w:tcPr>
            <w:tcW w:w="1420" w:type="pct"/>
            <w:tcBorders>
              <w:top w:val="nil"/>
            </w:tcBorders>
            <w:shd w:val="clear" w:color="auto" w:fill="auto"/>
            <w:vAlign w:val="center"/>
          </w:tcPr>
          <w:p w14:paraId="34BBCEA6" w14:textId="77777777" w:rsidR="00812099" w:rsidRPr="00812099" w:rsidRDefault="00812099" w:rsidP="00111C71">
            <w:pPr>
              <w:pStyle w:val="TAH"/>
            </w:pPr>
          </w:p>
        </w:tc>
        <w:tc>
          <w:tcPr>
            <w:tcW w:w="540" w:type="pct"/>
            <w:tcBorders>
              <w:top w:val="nil"/>
            </w:tcBorders>
            <w:shd w:val="clear" w:color="auto" w:fill="auto"/>
            <w:vAlign w:val="center"/>
          </w:tcPr>
          <w:p w14:paraId="23F393F8" w14:textId="77777777" w:rsidR="00812099" w:rsidRPr="00812099" w:rsidRDefault="00812099" w:rsidP="00111C71">
            <w:pPr>
              <w:pStyle w:val="TAH"/>
            </w:pPr>
          </w:p>
        </w:tc>
        <w:tc>
          <w:tcPr>
            <w:tcW w:w="3040" w:type="pct"/>
          </w:tcPr>
          <w:p w14:paraId="52804684" w14:textId="77777777" w:rsidR="00812099" w:rsidRPr="00812099" w:rsidRDefault="00812099" w:rsidP="00111C71">
            <w:pPr>
              <w:pStyle w:val="TAH"/>
            </w:pPr>
            <w:r w:rsidRPr="00812099">
              <w:rPr>
                <w:rFonts w:hint="eastAsia"/>
              </w:rPr>
              <w:t>1</w:t>
            </w:r>
            <w:r w:rsidRPr="00812099">
              <w:t>1</w:t>
            </w:r>
          </w:p>
        </w:tc>
      </w:tr>
      <w:tr w:rsidR="00812099" w:rsidRPr="00812099" w14:paraId="781573BC" w14:textId="77777777" w:rsidTr="00111C71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053EEEAB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 xml:space="preserve">Power in </w:t>
            </w:r>
            <w:r w:rsidRPr="00812099">
              <w:rPr>
                <w:rFonts w:cs="Arial"/>
                <w:lang w:val="en-GB"/>
              </w:rPr>
              <w:t>LP-WUS bandwidth</w:t>
            </w:r>
            <w:r w:rsidRPr="00812099">
              <w:rPr>
                <w:rFonts w:cs="Arial" w:hint="eastAsia"/>
                <w:lang w:val="en-GB" w:eastAsia="zh-CN"/>
              </w:rPr>
              <w:t xml:space="preserve"> configuration</w:t>
            </w:r>
          </w:p>
        </w:tc>
        <w:tc>
          <w:tcPr>
            <w:tcW w:w="540" w:type="pct"/>
            <w:vAlign w:val="center"/>
          </w:tcPr>
          <w:p w14:paraId="5A56C7B9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3040" w:type="pct"/>
          </w:tcPr>
          <w:p w14:paraId="4E38E77D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>REFSENS</w:t>
            </w:r>
            <w:r w:rsidRPr="00812099">
              <w:rPr>
                <w:rFonts w:hint="eastAsia"/>
                <w:lang w:val="en-GB" w:eastAsia="zh-CN"/>
              </w:rPr>
              <w:t>+0.5dB</w:t>
            </w:r>
          </w:p>
        </w:tc>
      </w:tr>
      <w:tr w:rsidR="00812099" w:rsidRPr="00812099" w14:paraId="13D5AE5E" w14:textId="77777777" w:rsidTr="00111C71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6A05DE84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</w:t>
            </w:r>
            <w:r w:rsidRPr="00812099">
              <w:rPr>
                <w:vertAlign w:val="subscript"/>
                <w:lang w:val="en-GB"/>
              </w:rPr>
              <w:t>interferer,NR</w:t>
            </w:r>
          </w:p>
        </w:tc>
        <w:tc>
          <w:tcPr>
            <w:tcW w:w="540" w:type="pct"/>
            <w:vAlign w:val="center"/>
          </w:tcPr>
          <w:p w14:paraId="7E366B74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3040" w:type="pct"/>
          </w:tcPr>
          <w:p w14:paraId="08C54ADD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lang w:val="en-GB"/>
              </w:rPr>
              <w:t>Same PSD as LP-WUS</w:t>
            </w:r>
            <w:r w:rsidRPr="00812099">
              <w:rPr>
                <w:rFonts w:hint="eastAsia"/>
                <w:lang w:val="en-GB" w:eastAsia="zh-CN"/>
              </w:rPr>
              <w:t xml:space="preserve"> </w:t>
            </w:r>
          </w:p>
        </w:tc>
      </w:tr>
      <w:tr w:rsidR="00812099" w:rsidRPr="00812099" w14:paraId="11C2F355" w14:textId="77777777" w:rsidTr="00111C71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078F1AD4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Guard RB</w:t>
            </w:r>
            <w:r w:rsidRPr="00812099">
              <w:rPr>
                <w:lang w:val="en-GB"/>
              </w:rPr>
              <w:t xml:space="preserve"> </w:t>
            </w:r>
            <w:r w:rsidRPr="00812099">
              <w:rPr>
                <w:rFonts w:hint="eastAsia"/>
                <w:lang w:val="en-GB" w:eastAsia="zh-CN"/>
              </w:rPr>
              <w:t xml:space="preserve">on </w:t>
            </w:r>
            <w:r w:rsidRPr="00812099">
              <w:rPr>
                <w:lang w:val="en-GB"/>
              </w:rPr>
              <w:t>each side of LP-WUS signal</w:t>
            </w:r>
          </w:p>
        </w:tc>
        <w:tc>
          <w:tcPr>
            <w:tcW w:w="540" w:type="pct"/>
            <w:vAlign w:val="center"/>
          </w:tcPr>
          <w:p w14:paraId="1804DFDB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</w:p>
        </w:tc>
        <w:tc>
          <w:tcPr>
            <w:tcW w:w="3040" w:type="pct"/>
          </w:tcPr>
          <w:p w14:paraId="0E0C87D0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>0</w:t>
            </w:r>
          </w:p>
        </w:tc>
      </w:tr>
      <w:tr w:rsidR="00812099" w:rsidRPr="00812099" w14:paraId="6838FB2A" w14:textId="77777777" w:rsidTr="00111C71">
        <w:trPr>
          <w:jc w:val="center"/>
        </w:trPr>
        <w:tc>
          <w:tcPr>
            <w:tcW w:w="5000" w:type="pct"/>
            <w:gridSpan w:val="3"/>
          </w:tcPr>
          <w:p w14:paraId="7EFDC344" w14:textId="77777777" w:rsidR="00812099" w:rsidRPr="00812099" w:rsidRDefault="00812099" w:rsidP="00111C71">
            <w:pPr>
              <w:pStyle w:val="TAN"/>
            </w:pPr>
            <w:r w:rsidRPr="00812099">
              <w:t>NOTE:</w:t>
            </w:r>
            <w:r w:rsidRPr="00812099">
              <w:tab/>
              <w:t xml:space="preserve">The NR signal occupies the remaining RB resources </w:t>
            </w:r>
            <w:r w:rsidRPr="00812099">
              <w:rPr>
                <w:rFonts w:hint="eastAsia"/>
                <w:lang w:eastAsia="zh-CN"/>
              </w:rPr>
              <w:t>with the same PSD of LP-WUS</w:t>
            </w:r>
            <w:r w:rsidRPr="00812099">
              <w:t xml:space="preserve"> within the maximum transmission bandwidth configuration, excluding the LP-WUS RBs.</w:t>
            </w:r>
            <w:r w:rsidRPr="00812099">
              <w:rPr>
                <w:rFonts w:hint="eastAsia"/>
              </w:rPr>
              <w:t xml:space="preserve"> </w:t>
            </w:r>
          </w:p>
        </w:tc>
      </w:tr>
    </w:tbl>
    <w:p w14:paraId="19A2C01C" w14:textId="77777777" w:rsidR="00812099" w:rsidRPr="00812099" w:rsidRDefault="00812099" w:rsidP="00812099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7812A34D" w14:textId="710831F7" w:rsidR="00812099" w:rsidRPr="00812099" w:rsidRDefault="00812099" w:rsidP="00812099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812099">
        <w:rPr>
          <w:rFonts w:ascii="Times New Roman" w:hAnsi="Times New Roman" w:cs="Times New Roman" w:hint="eastAsia"/>
          <w:b/>
          <w:bCs/>
        </w:rPr>
        <w:t xml:space="preserve">: For set 1 NF, LP-WUS ACS requirements can be specified as: ACS 28dB with Guard RB as 1. The ACS requirements and test case is defined in Table </w:t>
      </w:r>
      <w:r w:rsidR="0066250A">
        <w:rPr>
          <w:rFonts w:ascii="Times New Roman" w:hAnsi="Times New Roman" w:cs="Times New Roman" w:hint="eastAsia"/>
          <w:b/>
          <w:bCs/>
        </w:rPr>
        <w:t>5</w:t>
      </w:r>
      <w:r w:rsidRPr="00812099">
        <w:rPr>
          <w:rFonts w:ascii="Times New Roman" w:hAnsi="Times New Roman" w:cs="Times New Roman" w:hint="eastAsia"/>
          <w:b/>
          <w:bCs/>
        </w:rPr>
        <w:t xml:space="preserve"> and Table </w:t>
      </w:r>
      <w:r w:rsidR="0066250A">
        <w:rPr>
          <w:rFonts w:ascii="Times New Roman" w:hAnsi="Times New Roman" w:cs="Times New Roman" w:hint="eastAsia"/>
          <w:b/>
          <w:bCs/>
        </w:rPr>
        <w:t>6</w:t>
      </w:r>
      <w:r w:rsidRPr="00812099">
        <w:rPr>
          <w:rFonts w:ascii="Times New Roman" w:hAnsi="Times New Roman" w:cs="Times New Roman" w:hint="eastAsia"/>
          <w:b/>
          <w:bCs/>
        </w:rPr>
        <w:t>.</w:t>
      </w:r>
    </w:p>
    <w:p w14:paraId="7E0FAB38" w14:textId="77777777" w:rsidR="00812099" w:rsidRPr="00812099" w:rsidRDefault="00812099" w:rsidP="00812099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3A287310" w14:textId="73D95101" w:rsidR="00812099" w:rsidRPr="00812099" w:rsidRDefault="00812099" w:rsidP="00812099">
      <w:pPr>
        <w:pStyle w:val="TH"/>
      </w:pPr>
      <w:r w:rsidRPr="00812099">
        <w:t xml:space="preserve">Table </w:t>
      </w:r>
      <w:r w:rsidR="0066250A">
        <w:rPr>
          <w:rFonts w:hint="eastAsia"/>
          <w:lang w:eastAsia="zh-CN"/>
        </w:rPr>
        <w:t>5</w:t>
      </w:r>
      <w:r w:rsidRPr="00812099">
        <w:t>: Adjacent channel selectivity</w:t>
      </w: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26"/>
      </w:tblGrid>
      <w:tr w:rsidR="00812099" w:rsidRPr="00812099" w14:paraId="10E84306" w14:textId="77777777" w:rsidTr="00111C71">
        <w:trPr>
          <w:jc w:val="center"/>
        </w:trPr>
        <w:tc>
          <w:tcPr>
            <w:tcW w:w="1696" w:type="dxa"/>
          </w:tcPr>
          <w:p w14:paraId="3CD3000F" w14:textId="77777777" w:rsidR="00812099" w:rsidRPr="00812099" w:rsidRDefault="00812099" w:rsidP="00111C71">
            <w:pPr>
              <w:pStyle w:val="TAH"/>
            </w:pPr>
            <w:r w:rsidRPr="00812099">
              <w:t>Rx Parameter</w:t>
            </w:r>
          </w:p>
        </w:tc>
        <w:tc>
          <w:tcPr>
            <w:tcW w:w="1276" w:type="dxa"/>
          </w:tcPr>
          <w:p w14:paraId="05B611B9" w14:textId="77777777" w:rsidR="00812099" w:rsidRPr="00812099" w:rsidRDefault="00812099" w:rsidP="00111C71">
            <w:pPr>
              <w:pStyle w:val="TAH"/>
            </w:pPr>
            <w:r w:rsidRPr="00812099">
              <w:t>Units</w:t>
            </w:r>
          </w:p>
        </w:tc>
        <w:tc>
          <w:tcPr>
            <w:tcW w:w="2126" w:type="dxa"/>
          </w:tcPr>
          <w:p w14:paraId="34D2AA9E" w14:textId="77777777" w:rsidR="00812099" w:rsidRPr="00812099" w:rsidRDefault="00812099" w:rsidP="00111C71">
            <w:pPr>
              <w:pStyle w:val="TAH"/>
            </w:pPr>
            <w:r w:rsidRPr="00812099">
              <w:t>LP-WUS bandwidth (</w:t>
            </w:r>
            <w:r w:rsidRPr="00812099">
              <w:rPr>
                <w:rFonts w:hint="eastAsia"/>
                <w:lang w:eastAsia="zh-CN"/>
              </w:rPr>
              <w:t xml:space="preserve">11 </w:t>
            </w:r>
            <w:r w:rsidRPr="00812099">
              <w:t>RB)</w:t>
            </w:r>
          </w:p>
        </w:tc>
      </w:tr>
      <w:tr w:rsidR="00812099" w:rsidRPr="00812099" w14:paraId="3B69D0DF" w14:textId="77777777" w:rsidTr="00111C71">
        <w:trPr>
          <w:jc w:val="center"/>
        </w:trPr>
        <w:tc>
          <w:tcPr>
            <w:tcW w:w="1696" w:type="dxa"/>
            <w:vAlign w:val="center"/>
          </w:tcPr>
          <w:p w14:paraId="395FE591" w14:textId="77777777" w:rsidR="00812099" w:rsidRPr="00812099" w:rsidRDefault="00812099" w:rsidP="00111C71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eastAsia="MS Mincho" w:cs="Arial"/>
                <w:lang w:val="en-GB"/>
              </w:rPr>
              <w:t>ACS</w:t>
            </w:r>
          </w:p>
        </w:tc>
        <w:tc>
          <w:tcPr>
            <w:tcW w:w="1276" w:type="dxa"/>
            <w:vAlign w:val="center"/>
          </w:tcPr>
          <w:p w14:paraId="2EF6C1D8" w14:textId="77777777" w:rsidR="00812099" w:rsidRPr="00812099" w:rsidRDefault="00812099" w:rsidP="00111C71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cs="Arial"/>
                <w:lang w:val="en-GB"/>
              </w:rPr>
              <w:t>dB</w:t>
            </w:r>
          </w:p>
        </w:tc>
        <w:tc>
          <w:tcPr>
            <w:tcW w:w="2126" w:type="dxa"/>
            <w:vAlign w:val="center"/>
          </w:tcPr>
          <w:p w14:paraId="4B7750F6" w14:textId="77777777" w:rsidR="00812099" w:rsidRPr="00812099" w:rsidRDefault="00812099" w:rsidP="00111C71">
            <w:pPr>
              <w:pStyle w:val="TAC"/>
              <w:rPr>
                <w:rFonts w:cs="Arial"/>
                <w:lang w:val="en-GB"/>
              </w:rPr>
            </w:pPr>
            <w:r w:rsidRPr="00812099">
              <w:rPr>
                <w:rFonts w:eastAsiaTheme="minorEastAsia" w:cs="Arial" w:hint="eastAsia"/>
                <w:lang w:val="en-GB" w:eastAsia="zh-CN"/>
              </w:rPr>
              <w:t>[28]</w:t>
            </w:r>
          </w:p>
        </w:tc>
      </w:tr>
    </w:tbl>
    <w:p w14:paraId="657EDD3E" w14:textId="77777777" w:rsidR="00812099" w:rsidRPr="00812099" w:rsidRDefault="00812099" w:rsidP="00812099">
      <w:pPr>
        <w:rPr>
          <w:rFonts w:hint="eastAsia"/>
          <w:b/>
          <w:i/>
        </w:rPr>
      </w:pPr>
    </w:p>
    <w:p w14:paraId="4EFA7262" w14:textId="34825F73" w:rsidR="00812099" w:rsidRPr="00812099" w:rsidRDefault="00812099" w:rsidP="00812099">
      <w:pPr>
        <w:pStyle w:val="TH"/>
      </w:pPr>
      <w:r w:rsidRPr="00812099">
        <w:lastRenderedPageBreak/>
        <w:t xml:space="preserve">Table </w:t>
      </w:r>
      <w:r w:rsidR="0066250A">
        <w:rPr>
          <w:rFonts w:hint="eastAsia"/>
          <w:lang w:eastAsia="zh-CN"/>
        </w:rPr>
        <w:t>6</w:t>
      </w:r>
      <w:r w:rsidRPr="00812099">
        <w:t>: Test parameters for Adjacent channel selectivity, Case 1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812099" w:rsidRPr="00812099" w14:paraId="2B006059" w14:textId="77777777" w:rsidTr="00111C71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7902F1CA" w14:textId="77777777" w:rsidR="00812099" w:rsidRPr="00812099" w:rsidRDefault="00812099" w:rsidP="00111C71">
            <w:pPr>
              <w:pStyle w:val="TAH"/>
            </w:pPr>
            <w:r w:rsidRPr="00812099"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0102CA92" w14:textId="77777777" w:rsidR="00812099" w:rsidRPr="00812099" w:rsidRDefault="00812099" w:rsidP="00111C71">
            <w:pPr>
              <w:pStyle w:val="TAH"/>
            </w:pPr>
            <w:r w:rsidRPr="00812099">
              <w:t>Units</w:t>
            </w:r>
          </w:p>
        </w:tc>
        <w:tc>
          <w:tcPr>
            <w:tcW w:w="6511" w:type="dxa"/>
            <w:vAlign w:val="center"/>
          </w:tcPr>
          <w:p w14:paraId="63220400" w14:textId="77777777" w:rsidR="00812099" w:rsidRPr="00812099" w:rsidRDefault="00812099" w:rsidP="00111C71">
            <w:pPr>
              <w:pStyle w:val="TAH"/>
            </w:pPr>
            <w:r w:rsidRPr="00812099">
              <w:t>Channel bandwidth (MHz)</w:t>
            </w:r>
          </w:p>
        </w:tc>
      </w:tr>
      <w:tr w:rsidR="00812099" w:rsidRPr="00812099" w14:paraId="07111765" w14:textId="77777777" w:rsidTr="00111C71">
        <w:trPr>
          <w:jc w:val="center"/>
        </w:trPr>
        <w:tc>
          <w:tcPr>
            <w:tcW w:w="1486" w:type="dxa"/>
            <w:tcBorders>
              <w:top w:val="nil"/>
            </w:tcBorders>
            <w:shd w:val="clear" w:color="auto" w:fill="auto"/>
            <w:vAlign w:val="center"/>
          </w:tcPr>
          <w:p w14:paraId="487D0E4C" w14:textId="77777777" w:rsidR="00812099" w:rsidRPr="00812099" w:rsidRDefault="00812099" w:rsidP="00111C71">
            <w:pPr>
              <w:pStyle w:val="TAH"/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009A5CE5" w14:textId="77777777" w:rsidR="00812099" w:rsidRPr="00812099" w:rsidRDefault="00812099" w:rsidP="00111C71">
            <w:pPr>
              <w:pStyle w:val="TAH"/>
            </w:pPr>
          </w:p>
        </w:tc>
        <w:tc>
          <w:tcPr>
            <w:tcW w:w="6511" w:type="dxa"/>
            <w:vAlign w:val="center"/>
          </w:tcPr>
          <w:p w14:paraId="3CEA6428" w14:textId="77777777" w:rsidR="00812099" w:rsidRPr="00812099" w:rsidRDefault="00812099" w:rsidP="00111C71">
            <w:pPr>
              <w:pStyle w:val="TAH"/>
              <w:rPr>
                <w:lang w:eastAsia="zh-CN"/>
              </w:rPr>
            </w:pPr>
            <w:r w:rsidRPr="00812099">
              <w:rPr>
                <w:rFonts w:hint="eastAsia"/>
                <w:lang w:eastAsia="zh-CN"/>
              </w:rPr>
              <w:t xml:space="preserve">11 </w:t>
            </w:r>
            <w:r w:rsidRPr="00812099">
              <w:t>RB</w:t>
            </w:r>
            <w:r w:rsidRPr="00812099">
              <w:rPr>
                <w:rFonts w:hint="eastAsia"/>
                <w:lang w:eastAsia="zh-CN"/>
              </w:rPr>
              <w:t xml:space="preserve"> LP-WUS within 10 MHz NR CBW</w:t>
            </w:r>
          </w:p>
        </w:tc>
      </w:tr>
      <w:tr w:rsidR="00812099" w:rsidRPr="00812099" w14:paraId="2A4420F6" w14:textId="77777777" w:rsidTr="00111C7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35BB39DC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Power in transmission bandwidth configuration</w:t>
            </w:r>
          </w:p>
        </w:tc>
        <w:tc>
          <w:tcPr>
            <w:tcW w:w="907" w:type="dxa"/>
            <w:vAlign w:val="center"/>
          </w:tcPr>
          <w:p w14:paraId="6AA7814A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6511" w:type="dxa"/>
            <w:vAlign w:val="center"/>
          </w:tcPr>
          <w:p w14:paraId="3717E1F4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 xml:space="preserve">LR </w:t>
            </w:r>
            <w:r w:rsidRPr="00812099">
              <w:rPr>
                <w:lang w:val="en-GB"/>
              </w:rPr>
              <w:t>REFSENS + 14 dB</w:t>
            </w:r>
          </w:p>
        </w:tc>
      </w:tr>
      <w:tr w:rsidR="00812099" w:rsidRPr="00812099" w14:paraId="0211D604" w14:textId="77777777" w:rsidTr="00111C7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12B1569C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>Guard RB</w:t>
            </w:r>
            <w:r w:rsidRPr="00812099">
              <w:rPr>
                <w:lang w:val="en-GB"/>
              </w:rPr>
              <w:t xml:space="preserve"> </w:t>
            </w:r>
          </w:p>
        </w:tc>
        <w:tc>
          <w:tcPr>
            <w:tcW w:w="907" w:type="dxa"/>
            <w:vAlign w:val="center"/>
          </w:tcPr>
          <w:p w14:paraId="38545EF6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</w:p>
        </w:tc>
        <w:tc>
          <w:tcPr>
            <w:tcW w:w="6511" w:type="dxa"/>
          </w:tcPr>
          <w:p w14:paraId="17CBD75D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[1]</w:t>
            </w:r>
          </w:p>
        </w:tc>
      </w:tr>
      <w:tr w:rsidR="00812099" w:rsidRPr="00812099" w14:paraId="5EDA8732" w14:textId="77777777" w:rsidTr="00111C7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014C1905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P</w:t>
            </w:r>
            <w:r w:rsidRPr="00812099">
              <w:rPr>
                <w:vertAlign w:val="subscript"/>
                <w:lang w:val="en-GB"/>
              </w:rPr>
              <w:t>interferer</w:t>
            </w:r>
          </w:p>
        </w:tc>
        <w:tc>
          <w:tcPr>
            <w:tcW w:w="907" w:type="dxa"/>
            <w:vAlign w:val="center"/>
          </w:tcPr>
          <w:p w14:paraId="5F6885D2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dBm</w:t>
            </w:r>
          </w:p>
        </w:tc>
        <w:tc>
          <w:tcPr>
            <w:tcW w:w="6511" w:type="dxa"/>
            <w:vAlign w:val="center"/>
          </w:tcPr>
          <w:p w14:paraId="47E2B22F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rFonts w:hint="eastAsia"/>
                <w:lang w:val="en-GB" w:eastAsia="zh-CN"/>
              </w:rPr>
              <w:t xml:space="preserve">LR </w:t>
            </w:r>
            <w:r w:rsidRPr="00812099">
              <w:rPr>
                <w:lang w:val="en-GB"/>
              </w:rPr>
              <w:t xml:space="preserve">REFSENS + </w:t>
            </w:r>
            <w:r w:rsidRPr="00812099">
              <w:rPr>
                <w:rFonts w:hint="eastAsia"/>
                <w:lang w:val="en-GB" w:eastAsia="zh-CN"/>
              </w:rPr>
              <w:t xml:space="preserve">[35.5] </w:t>
            </w:r>
            <w:r w:rsidRPr="00812099">
              <w:rPr>
                <w:lang w:val="en-GB"/>
              </w:rPr>
              <w:t>dB</w:t>
            </w:r>
          </w:p>
        </w:tc>
      </w:tr>
      <w:tr w:rsidR="00812099" w:rsidRPr="00812099" w14:paraId="17CC8659" w14:textId="77777777" w:rsidTr="00111C7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00816601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BW</w:t>
            </w:r>
            <w:r w:rsidRPr="00812099">
              <w:rPr>
                <w:vertAlign w:val="subscript"/>
                <w:lang w:val="en-GB"/>
              </w:rPr>
              <w:t>interferer</w:t>
            </w:r>
          </w:p>
        </w:tc>
        <w:tc>
          <w:tcPr>
            <w:tcW w:w="907" w:type="dxa"/>
            <w:vAlign w:val="center"/>
          </w:tcPr>
          <w:p w14:paraId="7F32E9DC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MHz</w:t>
            </w:r>
          </w:p>
        </w:tc>
        <w:tc>
          <w:tcPr>
            <w:tcW w:w="6511" w:type="dxa"/>
            <w:vAlign w:val="center"/>
          </w:tcPr>
          <w:p w14:paraId="5F429149" w14:textId="77777777" w:rsidR="00812099" w:rsidRPr="00812099" w:rsidRDefault="00812099" w:rsidP="00111C71">
            <w:pPr>
              <w:pStyle w:val="TAC"/>
              <w:rPr>
                <w:lang w:val="en-GB" w:eastAsia="zh-CN"/>
              </w:rPr>
            </w:pPr>
            <w:r w:rsidRPr="00812099">
              <w:rPr>
                <w:rFonts w:hint="eastAsia"/>
                <w:lang w:val="en-GB" w:eastAsia="zh-CN"/>
              </w:rPr>
              <w:t>5MHz</w:t>
            </w:r>
          </w:p>
        </w:tc>
      </w:tr>
      <w:tr w:rsidR="00812099" w:rsidRPr="00812099" w14:paraId="1AC78F20" w14:textId="77777777" w:rsidTr="00111C71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ABC3B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F</w:t>
            </w:r>
            <w:r w:rsidRPr="00812099">
              <w:rPr>
                <w:vertAlign w:val="subscript"/>
                <w:lang w:val="en-GB"/>
              </w:rPr>
              <w:t>interferer</w:t>
            </w:r>
            <w:r w:rsidRPr="00812099">
              <w:rPr>
                <w:lang w:val="en-GB"/>
              </w:rPr>
              <w:t xml:space="preserve"> (offset)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7A23EA3D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MHz</w:t>
            </w:r>
          </w:p>
        </w:tc>
        <w:tc>
          <w:tcPr>
            <w:tcW w:w="6511" w:type="dxa"/>
            <w:vAlign w:val="center"/>
          </w:tcPr>
          <w:p w14:paraId="4EDE18F3" w14:textId="77777777" w:rsidR="00812099" w:rsidRPr="00812099" w:rsidRDefault="00812099" w:rsidP="00111C71">
            <w:pPr>
              <w:pStyle w:val="TAC"/>
              <w:keepNext w:val="0"/>
              <w:keepLines w:val="0"/>
              <w:rPr>
                <w:lang w:val="en-GB"/>
              </w:rPr>
            </w:pPr>
            <w:r w:rsidRPr="00812099">
              <w:rPr>
                <w:lang w:val="en-GB"/>
              </w:rPr>
              <w:t>BW</w:t>
            </w:r>
            <w:r w:rsidRPr="00812099">
              <w:rPr>
                <w:vertAlign w:val="subscript"/>
                <w:lang w:val="en-GB"/>
              </w:rPr>
              <w:t>Channel</w:t>
            </w:r>
            <w:r w:rsidRPr="00812099">
              <w:rPr>
                <w:lang w:val="en-GB"/>
              </w:rPr>
              <w:t xml:space="preserve"> /2 + 2.5</w:t>
            </w:r>
          </w:p>
          <w:p w14:paraId="3970069B" w14:textId="77777777" w:rsidR="00812099" w:rsidRPr="00812099" w:rsidRDefault="00812099" w:rsidP="00111C71">
            <w:pPr>
              <w:pStyle w:val="TAC"/>
              <w:keepNext w:val="0"/>
              <w:keepLines w:val="0"/>
              <w:rPr>
                <w:lang w:val="en-GB"/>
              </w:rPr>
            </w:pPr>
            <w:r w:rsidRPr="00812099">
              <w:rPr>
                <w:lang w:val="en-GB"/>
              </w:rPr>
              <w:t>/</w:t>
            </w:r>
          </w:p>
          <w:p w14:paraId="19BA4A78" w14:textId="77777777" w:rsidR="00812099" w:rsidRPr="00812099" w:rsidRDefault="00812099" w:rsidP="00111C71">
            <w:pPr>
              <w:pStyle w:val="TAC"/>
              <w:rPr>
                <w:lang w:val="en-GB"/>
              </w:rPr>
            </w:pPr>
            <w:r w:rsidRPr="00812099">
              <w:rPr>
                <w:lang w:val="en-GB"/>
              </w:rPr>
              <w:t>-(BW</w:t>
            </w:r>
            <w:r w:rsidRPr="00812099">
              <w:rPr>
                <w:vertAlign w:val="subscript"/>
                <w:lang w:val="en-GB"/>
              </w:rPr>
              <w:t>Channel</w:t>
            </w:r>
            <w:r w:rsidRPr="00812099">
              <w:rPr>
                <w:lang w:val="en-GB"/>
              </w:rPr>
              <w:t xml:space="preserve"> /2 + 2.5)</w:t>
            </w:r>
          </w:p>
        </w:tc>
      </w:tr>
      <w:tr w:rsidR="00812099" w:rsidRPr="00812099" w14:paraId="597EFBC1" w14:textId="77777777" w:rsidTr="00111C71">
        <w:trPr>
          <w:jc w:val="center"/>
        </w:trPr>
        <w:tc>
          <w:tcPr>
            <w:tcW w:w="8904" w:type="dxa"/>
            <w:gridSpan w:val="3"/>
            <w:shd w:val="clear" w:color="auto" w:fill="auto"/>
            <w:vAlign w:val="center"/>
          </w:tcPr>
          <w:p w14:paraId="74CA7492" w14:textId="77777777" w:rsidR="00812099" w:rsidRPr="00812099" w:rsidRDefault="00812099" w:rsidP="00111C71">
            <w:pPr>
              <w:pStyle w:val="TAN"/>
            </w:pPr>
            <w:r w:rsidRPr="00812099">
              <w:t>NOTE</w:t>
            </w:r>
            <w:r w:rsidRPr="00812099">
              <w:rPr>
                <w:rFonts w:hint="eastAsia"/>
                <w:lang w:eastAsia="zh-CN"/>
              </w:rPr>
              <w:t xml:space="preserve"> 1</w:t>
            </w:r>
            <w:r w:rsidRPr="00812099">
              <w:t>:</w:t>
            </w:r>
            <w:r w:rsidRPr="00812099">
              <w:tab/>
              <w:t xml:space="preserve">The </w:t>
            </w:r>
            <w:r w:rsidRPr="00812099">
              <w:rPr>
                <w:rFonts w:hint="eastAsia"/>
                <w:lang w:eastAsia="zh-CN"/>
              </w:rPr>
              <w:t>guard RB is placed at single side of LP-WUS, between LP-WUS and interferer</w:t>
            </w:r>
            <w:r w:rsidRPr="00812099">
              <w:t xml:space="preserve">. </w:t>
            </w:r>
          </w:p>
          <w:p w14:paraId="15E6FCDA" w14:textId="77777777" w:rsidR="00812099" w:rsidRPr="00812099" w:rsidRDefault="00812099" w:rsidP="00111C71">
            <w:pPr>
              <w:pStyle w:val="TAN"/>
            </w:pPr>
            <w:r w:rsidRPr="00812099">
              <w:t>NOTE</w:t>
            </w:r>
            <w:r w:rsidRPr="00812099">
              <w:rPr>
                <w:rFonts w:hint="eastAsia"/>
                <w:lang w:eastAsia="zh-CN"/>
              </w:rPr>
              <w:t xml:space="preserve"> 2</w:t>
            </w:r>
            <w:r w:rsidRPr="00812099">
              <w:t>:</w:t>
            </w:r>
            <w:r w:rsidRPr="00812099">
              <w:tab/>
              <w:t>The absolute value of the interferer offset F</w:t>
            </w:r>
            <w:r w:rsidRPr="00812099">
              <w:rPr>
                <w:vertAlign w:val="subscript"/>
              </w:rPr>
              <w:t>interferer</w:t>
            </w:r>
            <w:r w:rsidRPr="00812099">
              <w:t xml:space="preserve"> (offset) shall be further adjusted to </w:t>
            </w:r>
            <w:r w:rsidRPr="00812099">
              <w:rPr>
                <w:rFonts w:eastAsia="Osaka"/>
                <w:position w:val="-14"/>
              </w:rPr>
              <w:object w:dxaOrig="2659" w:dyaOrig="400" w14:anchorId="65E75E1E">
                <v:shape id="_x0000_i1027" type="#_x0000_t75" style="width:120.35pt;height:18.35pt" o:ole="">
                  <v:imagedata r:id="rId15" o:title=""/>
                </v:shape>
                <o:OLEObject Type="Embed" ProgID="Equation.3" ShapeID="_x0000_i1027" DrawAspect="Content" ObjectID="_1804719635" r:id="rId17"/>
              </w:object>
            </w:r>
            <w:r w:rsidRPr="00812099">
              <w:t>MHz with SCS the sub-carrier spacing of the wanted signal in MHz.</w:t>
            </w:r>
          </w:p>
        </w:tc>
      </w:tr>
    </w:tbl>
    <w:p w14:paraId="5EECF224" w14:textId="77777777" w:rsidR="00812099" w:rsidRDefault="00812099" w:rsidP="00812099">
      <w:pPr>
        <w:spacing w:after="120"/>
        <w:jc w:val="left"/>
        <w:rPr>
          <w:rFonts w:ascii="Times New Roman" w:hAnsi="Times New Roman" w:cs="Times New Roman"/>
          <w:b/>
          <w:bCs/>
        </w:rPr>
      </w:pPr>
    </w:p>
    <w:p w14:paraId="19F107A1" w14:textId="768F66A6" w:rsidR="00812099" w:rsidRPr="00812099" w:rsidRDefault="00812099" w:rsidP="00812099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4</w:t>
      </w:r>
      <w:r w:rsidRPr="00812099">
        <w:rPr>
          <w:rFonts w:ascii="Times New Roman" w:hAnsi="Times New Roman" w:cs="Times New Roman" w:hint="eastAsia"/>
          <w:b/>
          <w:bCs/>
        </w:rPr>
        <w:t>: For set 2 NF, LP-WUS ACS requirements should be further discussed based on whether increase the wanted signal level or reduce the interference.</w:t>
      </w:r>
    </w:p>
    <w:p w14:paraId="70CC1BA4" w14:textId="77777777" w:rsidR="00812099" w:rsidRDefault="00812099" w:rsidP="00812099">
      <w:pPr>
        <w:spacing w:after="120"/>
        <w:jc w:val="left"/>
        <w:rPr>
          <w:rFonts w:ascii="Times New Roman" w:hAnsi="Times New Roman" w:cs="Times New Roman"/>
          <w:b/>
          <w:bCs/>
        </w:rPr>
      </w:pPr>
    </w:p>
    <w:p w14:paraId="5BA34B64" w14:textId="420C66AF" w:rsidR="00812099" w:rsidRPr="00812099" w:rsidRDefault="00812099" w:rsidP="00812099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5</w:t>
      </w:r>
      <w:r w:rsidRPr="00812099">
        <w:rPr>
          <w:rFonts w:ascii="Times New Roman" w:hAnsi="Times New Roman" w:cs="Times New Roman" w:hint="eastAsia"/>
          <w:b/>
          <w:bCs/>
        </w:rPr>
        <w:t>: Specify the LP-WUS REFSENS based on MR REFSENS+offset value approach. FFS offset value.</w:t>
      </w:r>
    </w:p>
    <w:p w14:paraId="6BF65CE9" w14:textId="77777777" w:rsidR="00E059F4" w:rsidRPr="00812099" w:rsidRDefault="00E059F4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Times New Roman" w:hAnsi="Times New Roman" w:cs="Times New Roman"/>
          <w:b/>
          <w:bCs/>
        </w:rPr>
      </w:pPr>
    </w:p>
    <w:p w14:paraId="752275A6" w14:textId="0B30D8B5" w:rsidR="000E7F6E" w:rsidRPr="00812099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/>
          <w:sz w:val="36"/>
          <w:szCs w:val="20"/>
        </w:rPr>
        <w:t>References</w:t>
      </w:r>
    </w:p>
    <w:bookmarkEnd w:id="0"/>
    <w:p w14:paraId="0E53D4E1" w14:textId="77777777" w:rsidR="00161755" w:rsidRPr="00812099" w:rsidRDefault="00161755" w:rsidP="00161755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812099">
        <w:rPr>
          <w:rFonts w:ascii="Times New Roman" w:hAnsi="Times New Roman" w:cs="Times New Roman" w:hint="eastAsia"/>
          <w:sz w:val="20"/>
          <w:szCs w:val="20"/>
        </w:rPr>
        <w:t>R4-2420528, WF on UE RF requirements for LP-WUS, vivo, RAN4#113</w:t>
      </w:r>
    </w:p>
    <w:p w14:paraId="5D3FF946" w14:textId="765C6FBF" w:rsidR="00F30CAB" w:rsidRPr="00812099" w:rsidRDefault="005544E0" w:rsidP="00161755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812099">
        <w:rPr>
          <w:rFonts w:ascii="Times New Roman" w:hAnsi="Times New Roman" w:cs="Times New Roman" w:hint="eastAsia"/>
          <w:sz w:val="20"/>
          <w:szCs w:val="20"/>
        </w:rPr>
        <w:t>R4-2503028, WF on UE RF requirements for LP-WUS, vivo, RAN4#114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8264" w14:textId="77777777" w:rsidR="00F5445C" w:rsidRPr="00812099" w:rsidRDefault="00F5445C" w:rsidP="0040353F">
      <w:pPr>
        <w:rPr>
          <w:rFonts w:hint="eastAsia"/>
        </w:rPr>
      </w:pPr>
      <w:r w:rsidRPr="00812099">
        <w:separator/>
      </w:r>
    </w:p>
  </w:endnote>
  <w:endnote w:type="continuationSeparator" w:id="0">
    <w:p w14:paraId="361C6F8B" w14:textId="77777777" w:rsidR="00F5445C" w:rsidRPr="00812099" w:rsidRDefault="00F5445C" w:rsidP="0040353F">
      <w:pPr>
        <w:rPr>
          <w:rFonts w:hint="eastAsia"/>
        </w:rPr>
      </w:pPr>
      <w:r w:rsidRPr="0081209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812099" w:rsidRDefault="009E17C0" w:rsidP="00EC3993">
    <w:pPr>
      <w:pStyle w:val="a5"/>
      <w:rPr>
        <w:rFonts w:hint="eastAsia"/>
      </w:rPr>
    </w:pPr>
    <w:r w:rsidRPr="00812099">
      <w:t xml:space="preserve"> </w:t>
    </w:r>
    <w:r w:rsidRPr="00812099">
      <w:rPr>
        <w:b/>
        <w:bCs/>
        <w:sz w:val="24"/>
        <w:szCs w:val="24"/>
      </w:rPr>
      <w:fldChar w:fldCharType="begin"/>
    </w:r>
    <w:r w:rsidRPr="00812099">
      <w:rPr>
        <w:bCs/>
      </w:rPr>
      <w:instrText>PAGE</w:instrText>
    </w:r>
    <w:r w:rsidRPr="00812099">
      <w:rPr>
        <w:b/>
        <w:bCs/>
        <w:sz w:val="24"/>
        <w:szCs w:val="24"/>
      </w:rPr>
      <w:fldChar w:fldCharType="separate"/>
    </w:r>
    <w:r w:rsidRPr="00812099">
      <w:rPr>
        <w:bCs/>
      </w:rPr>
      <w:t>3</w:t>
    </w:r>
    <w:r w:rsidRPr="00812099">
      <w:rPr>
        <w:b/>
        <w:bCs/>
        <w:sz w:val="24"/>
        <w:szCs w:val="24"/>
      </w:rPr>
      <w:fldChar w:fldCharType="end"/>
    </w:r>
    <w:r w:rsidRPr="00812099">
      <w:t xml:space="preserve"> / </w:t>
    </w:r>
    <w:r w:rsidRPr="00812099">
      <w:rPr>
        <w:b/>
        <w:bCs/>
        <w:sz w:val="24"/>
        <w:szCs w:val="24"/>
      </w:rPr>
      <w:fldChar w:fldCharType="begin"/>
    </w:r>
    <w:r w:rsidRPr="00812099">
      <w:rPr>
        <w:bCs/>
      </w:rPr>
      <w:instrText>NUMPAGES</w:instrText>
    </w:r>
    <w:r w:rsidRPr="00812099">
      <w:rPr>
        <w:b/>
        <w:bCs/>
        <w:sz w:val="24"/>
        <w:szCs w:val="24"/>
      </w:rPr>
      <w:fldChar w:fldCharType="separate"/>
    </w:r>
    <w:r w:rsidRPr="00812099">
      <w:rPr>
        <w:bCs/>
      </w:rPr>
      <w:t>3</w:t>
    </w:r>
    <w:r w:rsidRPr="00812099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F27EE" w14:textId="77777777" w:rsidR="00F5445C" w:rsidRPr="00812099" w:rsidRDefault="00F5445C" w:rsidP="0040353F">
      <w:pPr>
        <w:rPr>
          <w:rFonts w:hint="eastAsia"/>
        </w:rPr>
      </w:pPr>
      <w:r w:rsidRPr="00812099">
        <w:separator/>
      </w:r>
    </w:p>
  </w:footnote>
  <w:footnote w:type="continuationSeparator" w:id="0">
    <w:p w14:paraId="714D7770" w14:textId="77777777" w:rsidR="00F5445C" w:rsidRPr="00812099" w:rsidRDefault="00F5445C" w:rsidP="0040353F">
      <w:pPr>
        <w:rPr>
          <w:rFonts w:hint="eastAsia"/>
        </w:rPr>
      </w:pPr>
      <w:r w:rsidRPr="0081209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23D7"/>
    <w:multiLevelType w:val="hybridMultilevel"/>
    <w:tmpl w:val="3ED03B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E5245"/>
    <w:multiLevelType w:val="hybridMultilevel"/>
    <w:tmpl w:val="D2AEF73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46D96"/>
    <w:multiLevelType w:val="hybridMultilevel"/>
    <w:tmpl w:val="931869DE"/>
    <w:lvl w:ilvl="0" w:tplc="1CD45BCC">
      <w:start w:val="1"/>
      <w:numFmt w:val="bullet"/>
      <w:lvlText w:val="-"/>
      <w:lvlJc w:val="left"/>
      <w:pPr>
        <w:ind w:left="440" w:hanging="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hybridMultilevel"/>
    <w:tmpl w:val="40EC14E4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13052E"/>
    <w:multiLevelType w:val="hybridMultilevel"/>
    <w:tmpl w:val="B002C380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7CA0B5E"/>
    <w:multiLevelType w:val="hybridMultilevel"/>
    <w:tmpl w:val="82F211A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70814"/>
    <w:multiLevelType w:val="hybridMultilevel"/>
    <w:tmpl w:val="3BB642D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24"/>
  </w:num>
  <w:num w:numId="2" w16cid:durableId="1129126122">
    <w:abstractNumId w:val="27"/>
  </w:num>
  <w:num w:numId="3" w16cid:durableId="383718175">
    <w:abstractNumId w:val="31"/>
  </w:num>
  <w:num w:numId="4" w16cid:durableId="390925525">
    <w:abstractNumId w:val="19"/>
  </w:num>
  <w:num w:numId="5" w16cid:durableId="1584727357">
    <w:abstractNumId w:val="18"/>
  </w:num>
  <w:num w:numId="6" w16cid:durableId="599946907">
    <w:abstractNumId w:val="21"/>
  </w:num>
  <w:num w:numId="7" w16cid:durableId="1028875258">
    <w:abstractNumId w:val="1"/>
  </w:num>
  <w:num w:numId="8" w16cid:durableId="1944529820">
    <w:abstractNumId w:val="8"/>
  </w:num>
  <w:num w:numId="9" w16cid:durableId="2089575583">
    <w:abstractNumId w:val="29"/>
  </w:num>
  <w:num w:numId="10" w16cid:durableId="796029764">
    <w:abstractNumId w:val="28"/>
  </w:num>
  <w:num w:numId="11" w16cid:durableId="93407744">
    <w:abstractNumId w:val="3"/>
  </w:num>
  <w:num w:numId="12" w16cid:durableId="1224216635">
    <w:abstractNumId w:val="17"/>
  </w:num>
  <w:num w:numId="13" w16cid:durableId="930819032">
    <w:abstractNumId w:val="10"/>
  </w:num>
  <w:num w:numId="14" w16cid:durableId="2100177222">
    <w:abstractNumId w:val="15"/>
  </w:num>
  <w:num w:numId="15" w16cid:durableId="1538423707">
    <w:abstractNumId w:val="5"/>
  </w:num>
  <w:num w:numId="16" w16cid:durableId="1592856435">
    <w:abstractNumId w:val="23"/>
  </w:num>
  <w:num w:numId="17" w16cid:durableId="427195207">
    <w:abstractNumId w:val="6"/>
  </w:num>
  <w:num w:numId="18" w16cid:durableId="727412779">
    <w:abstractNumId w:val="25"/>
  </w:num>
  <w:num w:numId="19" w16cid:durableId="1824614973">
    <w:abstractNumId w:val="30"/>
  </w:num>
  <w:num w:numId="20" w16cid:durableId="534580579">
    <w:abstractNumId w:val="14"/>
  </w:num>
  <w:num w:numId="21" w16cid:durableId="1256135541">
    <w:abstractNumId w:val="26"/>
  </w:num>
  <w:num w:numId="22" w16cid:durableId="1841003140">
    <w:abstractNumId w:val="22"/>
  </w:num>
  <w:num w:numId="23" w16cid:durableId="1835679354">
    <w:abstractNumId w:val="13"/>
  </w:num>
  <w:num w:numId="24" w16cid:durableId="1648435672">
    <w:abstractNumId w:val="0"/>
  </w:num>
  <w:num w:numId="25" w16cid:durableId="781614695">
    <w:abstractNumId w:val="2"/>
  </w:num>
  <w:num w:numId="26" w16cid:durableId="583760559">
    <w:abstractNumId w:val="16"/>
  </w:num>
  <w:num w:numId="27" w16cid:durableId="618604346">
    <w:abstractNumId w:val="7"/>
  </w:num>
  <w:num w:numId="28" w16cid:durableId="685668279">
    <w:abstractNumId w:val="4"/>
  </w:num>
  <w:num w:numId="29" w16cid:durableId="364789764">
    <w:abstractNumId w:val="12"/>
  </w:num>
  <w:num w:numId="30" w16cid:durableId="1966229327">
    <w:abstractNumId w:val="20"/>
  </w:num>
  <w:num w:numId="31" w16cid:durableId="81150975">
    <w:abstractNumId w:val="9"/>
  </w:num>
  <w:num w:numId="32" w16cid:durableId="8868381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defaultTabStop w:val="420"/>
  <w:characterSpacingControl w:val="doNotCompress"/>
  <w:hdrShapeDefaults>
    <o:shapedefaults v:ext="edit" spidmax="2050" style="mso-position-horizontal-relative:margin;mso-width-relative:margin;mso-height-relative:margin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696"/>
    <w:rsid w:val="00003059"/>
    <w:rsid w:val="00003558"/>
    <w:rsid w:val="000043E3"/>
    <w:rsid w:val="0000665F"/>
    <w:rsid w:val="000068DF"/>
    <w:rsid w:val="00007413"/>
    <w:rsid w:val="00007C84"/>
    <w:rsid w:val="00012CE4"/>
    <w:rsid w:val="0001666F"/>
    <w:rsid w:val="0001778E"/>
    <w:rsid w:val="000210C2"/>
    <w:rsid w:val="00021BD6"/>
    <w:rsid w:val="000239E9"/>
    <w:rsid w:val="000245A8"/>
    <w:rsid w:val="000246C7"/>
    <w:rsid w:val="00025CF8"/>
    <w:rsid w:val="00026A84"/>
    <w:rsid w:val="000300D4"/>
    <w:rsid w:val="000302A4"/>
    <w:rsid w:val="00030F2B"/>
    <w:rsid w:val="000328B6"/>
    <w:rsid w:val="0003298F"/>
    <w:rsid w:val="00032C79"/>
    <w:rsid w:val="000345EA"/>
    <w:rsid w:val="00035F84"/>
    <w:rsid w:val="000368E7"/>
    <w:rsid w:val="00037D03"/>
    <w:rsid w:val="00040503"/>
    <w:rsid w:val="00043C7B"/>
    <w:rsid w:val="00043D43"/>
    <w:rsid w:val="00044237"/>
    <w:rsid w:val="0004481C"/>
    <w:rsid w:val="00047038"/>
    <w:rsid w:val="00050578"/>
    <w:rsid w:val="000517EF"/>
    <w:rsid w:val="000536D2"/>
    <w:rsid w:val="00053AD5"/>
    <w:rsid w:val="00053B19"/>
    <w:rsid w:val="00054254"/>
    <w:rsid w:val="000611D4"/>
    <w:rsid w:val="00062529"/>
    <w:rsid w:val="000638E2"/>
    <w:rsid w:val="0006521D"/>
    <w:rsid w:val="00066AB2"/>
    <w:rsid w:val="00066D1F"/>
    <w:rsid w:val="00070315"/>
    <w:rsid w:val="00071E1F"/>
    <w:rsid w:val="000730DF"/>
    <w:rsid w:val="00075332"/>
    <w:rsid w:val="00075776"/>
    <w:rsid w:val="00075AE4"/>
    <w:rsid w:val="00076CE2"/>
    <w:rsid w:val="00076D4B"/>
    <w:rsid w:val="000776B8"/>
    <w:rsid w:val="00080259"/>
    <w:rsid w:val="000816A8"/>
    <w:rsid w:val="00081B46"/>
    <w:rsid w:val="000823E5"/>
    <w:rsid w:val="00083131"/>
    <w:rsid w:val="00083421"/>
    <w:rsid w:val="0008425A"/>
    <w:rsid w:val="000876BB"/>
    <w:rsid w:val="00090A11"/>
    <w:rsid w:val="00093124"/>
    <w:rsid w:val="00093D8F"/>
    <w:rsid w:val="00094A17"/>
    <w:rsid w:val="0009590A"/>
    <w:rsid w:val="000969DA"/>
    <w:rsid w:val="00097A4D"/>
    <w:rsid w:val="000A0ED0"/>
    <w:rsid w:val="000A1C18"/>
    <w:rsid w:val="000A3703"/>
    <w:rsid w:val="000A4BD4"/>
    <w:rsid w:val="000A7C14"/>
    <w:rsid w:val="000A7C32"/>
    <w:rsid w:val="000B02AE"/>
    <w:rsid w:val="000B02B3"/>
    <w:rsid w:val="000B3197"/>
    <w:rsid w:val="000B3943"/>
    <w:rsid w:val="000B4908"/>
    <w:rsid w:val="000C0082"/>
    <w:rsid w:val="000C0694"/>
    <w:rsid w:val="000C0ADA"/>
    <w:rsid w:val="000C3C0A"/>
    <w:rsid w:val="000C3F05"/>
    <w:rsid w:val="000C4C0A"/>
    <w:rsid w:val="000C5005"/>
    <w:rsid w:val="000C674E"/>
    <w:rsid w:val="000C6B9C"/>
    <w:rsid w:val="000C7CFB"/>
    <w:rsid w:val="000D25FA"/>
    <w:rsid w:val="000D2826"/>
    <w:rsid w:val="000D3918"/>
    <w:rsid w:val="000D396E"/>
    <w:rsid w:val="000D3DAB"/>
    <w:rsid w:val="000D4209"/>
    <w:rsid w:val="000D497D"/>
    <w:rsid w:val="000D565A"/>
    <w:rsid w:val="000D5DD4"/>
    <w:rsid w:val="000D7E3A"/>
    <w:rsid w:val="000E0809"/>
    <w:rsid w:val="000E109E"/>
    <w:rsid w:val="000E5E72"/>
    <w:rsid w:val="000E6329"/>
    <w:rsid w:val="000E63F7"/>
    <w:rsid w:val="000E646C"/>
    <w:rsid w:val="000E7C43"/>
    <w:rsid w:val="000E7F6E"/>
    <w:rsid w:val="000F1D71"/>
    <w:rsid w:val="000F3B36"/>
    <w:rsid w:val="000F42CD"/>
    <w:rsid w:val="000F577A"/>
    <w:rsid w:val="000F5ACB"/>
    <w:rsid w:val="000F6978"/>
    <w:rsid w:val="000F7E71"/>
    <w:rsid w:val="0010021B"/>
    <w:rsid w:val="001009D1"/>
    <w:rsid w:val="00101F30"/>
    <w:rsid w:val="00104811"/>
    <w:rsid w:val="00105033"/>
    <w:rsid w:val="00105ED8"/>
    <w:rsid w:val="001060AA"/>
    <w:rsid w:val="00106C79"/>
    <w:rsid w:val="001079BF"/>
    <w:rsid w:val="00107A66"/>
    <w:rsid w:val="00107D7C"/>
    <w:rsid w:val="00110816"/>
    <w:rsid w:val="00110B59"/>
    <w:rsid w:val="00111183"/>
    <w:rsid w:val="0011209C"/>
    <w:rsid w:val="001126DB"/>
    <w:rsid w:val="00113E5C"/>
    <w:rsid w:val="00114329"/>
    <w:rsid w:val="0011541A"/>
    <w:rsid w:val="00115743"/>
    <w:rsid w:val="001236F4"/>
    <w:rsid w:val="00124F1C"/>
    <w:rsid w:val="00127DEF"/>
    <w:rsid w:val="00130EBB"/>
    <w:rsid w:val="001346D5"/>
    <w:rsid w:val="00134B5B"/>
    <w:rsid w:val="00134F49"/>
    <w:rsid w:val="0013628E"/>
    <w:rsid w:val="00137256"/>
    <w:rsid w:val="00140193"/>
    <w:rsid w:val="00140452"/>
    <w:rsid w:val="0014126F"/>
    <w:rsid w:val="00141BB1"/>
    <w:rsid w:val="0014254E"/>
    <w:rsid w:val="00142871"/>
    <w:rsid w:val="0014690C"/>
    <w:rsid w:val="00147539"/>
    <w:rsid w:val="001479C5"/>
    <w:rsid w:val="0015002F"/>
    <w:rsid w:val="00150875"/>
    <w:rsid w:val="001532A1"/>
    <w:rsid w:val="00155622"/>
    <w:rsid w:val="001560A4"/>
    <w:rsid w:val="00157209"/>
    <w:rsid w:val="00161755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0CEB"/>
    <w:rsid w:val="00172F3B"/>
    <w:rsid w:val="0017364E"/>
    <w:rsid w:val="00174478"/>
    <w:rsid w:val="00176B52"/>
    <w:rsid w:val="00176E6C"/>
    <w:rsid w:val="00177398"/>
    <w:rsid w:val="0017743B"/>
    <w:rsid w:val="001803D4"/>
    <w:rsid w:val="00180CFB"/>
    <w:rsid w:val="00183F2B"/>
    <w:rsid w:val="00186304"/>
    <w:rsid w:val="00187229"/>
    <w:rsid w:val="001903F0"/>
    <w:rsid w:val="00192C74"/>
    <w:rsid w:val="001962D8"/>
    <w:rsid w:val="001A0689"/>
    <w:rsid w:val="001A1C28"/>
    <w:rsid w:val="001A1D06"/>
    <w:rsid w:val="001A1DAA"/>
    <w:rsid w:val="001A20B7"/>
    <w:rsid w:val="001A258F"/>
    <w:rsid w:val="001A492A"/>
    <w:rsid w:val="001A5698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3F"/>
    <w:rsid w:val="001C2579"/>
    <w:rsid w:val="001C2E0E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1CA9"/>
    <w:rsid w:val="001E2489"/>
    <w:rsid w:val="001E3B45"/>
    <w:rsid w:val="001E65B9"/>
    <w:rsid w:val="001E770A"/>
    <w:rsid w:val="001E7C03"/>
    <w:rsid w:val="001E7FEB"/>
    <w:rsid w:val="001F01DE"/>
    <w:rsid w:val="001F07C5"/>
    <w:rsid w:val="001F28FB"/>
    <w:rsid w:val="001F3241"/>
    <w:rsid w:val="001F360F"/>
    <w:rsid w:val="0020015C"/>
    <w:rsid w:val="002024E3"/>
    <w:rsid w:val="00202509"/>
    <w:rsid w:val="00202598"/>
    <w:rsid w:val="00204228"/>
    <w:rsid w:val="00204294"/>
    <w:rsid w:val="00204608"/>
    <w:rsid w:val="002054FD"/>
    <w:rsid w:val="00207B19"/>
    <w:rsid w:val="00210896"/>
    <w:rsid w:val="00210EA9"/>
    <w:rsid w:val="00211478"/>
    <w:rsid w:val="00212C86"/>
    <w:rsid w:val="0021352F"/>
    <w:rsid w:val="00213876"/>
    <w:rsid w:val="002140D4"/>
    <w:rsid w:val="00215A62"/>
    <w:rsid w:val="00216071"/>
    <w:rsid w:val="00220E19"/>
    <w:rsid w:val="0022104F"/>
    <w:rsid w:val="002215FD"/>
    <w:rsid w:val="0022160A"/>
    <w:rsid w:val="00221E6C"/>
    <w:rsid w:val="0022385B"/>
    <w:rsid w:val="00223DB7"/>
    <w:rsid w:val="0022429E"/>
    <w:rsid w:val="00224422"/>
    <w:rsid w:val="00226362"/>
    <w:rsid w:val="00227E40"/>
    <w:rsid w:val="00230652"/>
    <w:rsid w:val="00232EC5"/>
    <w:rsid w:val="0023388D"/>
    <w:rsid w:val="002356CE"/>
    <w:rsid w:val="0023715F"/>
    <w:rsid w:val="0023788B"/>
    <w:rsid w:val="002401FE"/>
    <w:rsid w:val="00240F58"/>
    <w:rsid w:val="00241CBE"/>
    <w:rsid w:val="0024286F"/>
    <w:rsid w:val="0024346D"/>
    <w:rsid w:val="0024365E"/>
    <w:rsid w:val="00243978"/>
    <w:rsid w:val="0024630B"/>
    <w:rsid w:val="002506FD"/>
    <w:rsid w:val="00251528"/>
    <w:rsid w:val="00252ED0"/>
    <w:rsid w:val="00252FFA"/>
    <w:rsid w:val="002540AD"/>
    <w:rsid w:val="002548E5"/>
    <w:rsid w:val="00254D7E"/>
    <w:rsid w:val="0025664B"/>
    <w:rsid w:val="0025682F"/>
    <w:rsid w:val="0025696B"/>
    <w:rsid w:val="00256C6D"/>
    <w:rsid w:val="00257274"/>
    <w:rsid w:val="00260B09"/>
    <w:rsid w:val="0026352A"/>
    <w:rsid w:val="002641FA"/>
    <w:rsid w:val="00264F35"/>
    <w:rsid w:val="002658BA"/>
    <w:rsid w:val="00266DF3"/>
    <w:rsid w:val="00267A27"/>
    <w:rsid w:val="0027082B"/>
    <w:rsid w:val="00270C8C"/>
    <w:rsid w:val="002719ED"/>
    <w:rsid w:val="00272762"/>
    <w:rsid w:val="00274525"/>
    <w:rsid w:val="002760D4"/>
    <w:rsid w:val="0027633A"/>
    <w:rsid w:val="0027659A"/>
    <w:rsid w:val="00276738"/>
    <w:rsid w:val="00277EAC"/>
    <w:rsid w:val="0028068E"/>
    <w:rsid w:val="00282B11"/>
    <w:rsid w:val="00282DAD"/>
    <w:rsid w:val="00282FDA"/>
    <w:rsid w:val="00284359"/>
    <w:rsid w:val="002867D8"/>
    <w:rsid w:val="0029264D"/>
    <w:rsid w:val="00293428"/>
    <w:rsid w:val="0029366D"/>
    <w:rsid w:val="00294930"/>
    <w:rsid w:val="00294D1A"/>
    <w:rsid w:val="00296BF4"/>
    <w:rsid w:val="00297188"/>
    <w:rsid w:val="002A156D"/>
    <w:rsid w:val="002A1D72"/>
    <w:rsid w:val="002A238D"/>
    <w:rsid w:val="002A2832"/>
    <w:rsid w:val="002A3AC4"/>
    <w:rsid w:val="002A4F22"/>
    <w:rsid w:val="002B0752"/>
    <w:rsid w:val="002B1EC4"/>
    <w:rsid w:val="002B29C1"/>
    <w:rsid w:val="002B2ADE"/>
    <w:rsid w:val="002B35A0"/>
    <w:rsid w:val="002B3D1A"/>
    <w:rsid w:val="002B5785"/>
    <w:rsid w:val="002B6870"/>
    <w:rsid w:val="002C0FAC"/>
    <w:rsid w:val="002C2575"/>
    <w:rsid w:val="002C2C55"/>
    <w:rsid w:val="002C2EB1"/>
    <w:rsid w:val="002C315C"/>
    <w:rsid w:val="002C4677"/>
    <w:rsid w:val="002C595C"/>
    <w:rsid w:val="002C5C2E"/>
    <w:rsid w:val="002C6218"/>
    <w:rsid w:val="002C6740"/>
    <w:rsid w:val="002C68AE"/>
    <w:rsid w:val="002C7036"/>
    <w:rsid w:val="002C7194"/>
    <w:rsid w:val="002D0B71"/>
    <w:rsid w:val="002D14DA"/>
    <w:rsid w:val="002D15E1"/>
    <w:rsid w:val="002D2271"/>
    <w:rsid w:val="002D400B"/>
    <w:rsid w:val="002D54E5"/>
    <w:rsid w:val="002D54ED"/>
    <w:rsid w:val="002D6306"/>
    <w:rsid w:val="002D6CF7"/>
    <w:rsid w:val="002E07B6"/>
    <w:rsid w:val="002E0808"/>
    <w:rsid w:val="002E0B86"/>
    <w:rsid w:val="002E0E33"/>
    <w:rsid w:val="002E0FC0"/>
    <w:rsid w:val="002E199F"/>
    <w:rsid w:val="002E25E0"/>
    <w:rsid w:val="002E400D"/>
    <w:rsid w:val="002E4455"/>
    <w:rsid w:val="002E7436"/>
    <w:rsid w:val="002E7BEE"/>
    <w:rsid w:val="002E7C8B"/>
    <w:rsid w:val="002F00A8"/>
    <w:rsid w:val="002F25E7"/>
    <w:rsid w:val="002F28D4"/>
    <w:rsid w:val="002F376D"/>
    <w:rsid w:val="002F3900"/>
    <w:rsid w:val="002F637D"/>
    <w:rsid w:val="002F6C91"/>
    <w:rsid w:val="002F722D"/>
    <w:rsid w:val="002F7967"/>
    <w:rsid w:val="002F7EC7"/>
    <w:rsid w:val="003007F7"/>
    <w:rsid w:val="00301521"/>
    <w:rsid w:val="00302CE7"/>
    <w:rsid w:val="00302D8B"/>
    <w:rsid w:val="0030356F"/>
    <w:rsid w:val="003037E6"/>
    <w:rsid w:val="00304A4C"/>
    <w:rsid w:val="003061AF"/>
    <w:rsid w:val="003061DF"/>
    <w:rsid w:val="003066FA"/>
    <w:rsid w:val="0030697B"/>
    <w:rsid w:val="00307099"/>
    <w:rsid w:val="003143AB"/>
    <w:rsid w:val="00314579"/>
    <w:rsid w:val="0031485E"/>
    <w:rsid w:val="00316359"/>
    <w:rsid w:val="00316E24"/>
    <w:rsid w:val="0031782D"/>
    <w:rsid w:val="00320A29"/>
    <w:rsid w:val="00320F33"/>
    <w:rsid w:val="003210C1"/>
    <w:rsid w:val="003232CB"/>
    <w:rsid w:val="003233FB"/>
    <w:rsid w:val="003237CD"/>
    <w:rsid w:val="00323D92"/>
    <w:rsid w:val="00325B74"/>
    <w:rsid w:val="00325E41"/>
    <w:rsid w:val="003279CE"/>
    <w:rsid w:val="00327BF4"/>
    <w:rsid w:val="00330019"/>
    <w:rsid w:val="003300F5"/>
    <w:rsid w:val="0033054A"/>
    <w:rsid w:val="003325C3"/>
    <w:rsid w:val="00333194"/>
    <w:rsid w:val="00333AEC"/>
    <w:rsid w:val="00334881"/>
    <w:rsid w:val="00334E2C"/>
    <w:rsid w:val="003352E2"/>
    <w:rsid w:val="00336050"/>
    <w:rsid w:val="00336FEC"/>
    <w:rsid w:val="00341A79"/>
    <w:rsid w:val="00341CE6"/>
    <w:rsid w:val="00341E94"/>
    <w:rsid w:val="00343808"/>
    <w:rsid w:val="00343B62"/>
    <w:rsid w:val="00343F46"/>
    <w:rsid w:val="0034413B"/>
    <w:rsid w:val="00345916"/>
    <w:rsid w:val="00346952"/>
    <w:rsid w:val="00346D79"/>
    <w:rsid w:val="00347039"/>
    <w:rsid w:val="00350A32"/>
    <w:rsid w:val="00350DAC"/>
    <w:rsid w:val="00350F1C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534D"/>
    <w:rsid w:val="00367411"/>
    <w:rsid w:val="00367FC6"/>
    <w:rsid w:val="00372011"/>
    <w:rsid w:val="003738B0"/>
    <w:rsid w:val="00376DC8"/>
    <w:rsid w:val="00377853"/>
    <w:rsid w:val="00380219"/>
    <w:rsid w:val="00380A23"/>
    <w:rsid w:val="00381B14"/>
    <w:rsid w:val="003829A6"/>
    <w:rsid w:val="00383B53"/>
    <w:rsid w:val="00384065"/>
    <w:rsid w:val="00384141"/>
    <w:rsid w:val="003846B9"/>
    <w:rsid w:val="00390E48"/>
    <w:rsid w:val="003913C6"/>
    <w:rsid w:val="003931D9"/>
    <w:rsid w:val="003936BA"/>
    <w:rsid w:val="003942DA"/>
    <w:rsid w:val="00394301"/>
    <w:rsid w:val="0039725B"/>
    <w:rsid w:val="00397643"/>
    <w:rsid w:val="003976FC"/>
    <w:rsid w:val="00397908"/>
    <w:rsid w:val="00397DE2"/>
    <w:rsid w:val="003A072F"/>
    <w:rsid w:val="003A5B5F"/>
    <w:rsid w:val="003A6117"/>
    <w:rsid w:val="003A62E3"/>
    <w:rsid w:val="003A6869"/>
    <w:rsid w:val="003B34DA"/>
    <w:rsid w:val="003B44EE"/>
    <w:rsid w:val="003B56BF"/>
    <w:rsid w:val="003B6C04"/>
    <w:rsid w:val="003C1897"/>
    <w:rsid w:val="003C204D"/>
    <w:rsid w:val="003C43C2"/>
    <w:rsid w:val="003C47E8"/>
    <w:rsid w:val="003C5132"/>
    <w:rsid w:val="003C5475"/>
    <w:rsid w:val="003C54F7"/>
    <w:rsid w:val="003C5994"/>
    <w:rsid w:val="003C7FC4"/>
    <w:rsid w:val="003D0DE5"/>
    <w:rsid w:val="003D104D"/>
    <w:rsid w:val="003D1E88"/>
    <w:rsid w:val="003D2EAD"/>
    <w:rsid w:val="003D3190"/>
    <w:rsid w:val="003D34AD"/>
    <w:rsid w:val="003D4706"/>
    <w:rsid w:val="003D48F2"/>
    <w:rsid w:val="003D5F02"/>
    <w:rsid w:val="003D5F37"/>
    <w:rsid w:val="003D64A9"/>
    <w:rsid w:val="003E0EB2"/>
    <w:rsid w:val="003E25C3"/>
    <w:rsid w:val="003E308F"/>
    <w:rsid w:val="003E4714"/>
    <w:rsid w:val="003E4A5B"/>
    <w:rsid w:val="003E4C3E"/>
    <w:rsid w:val="003E625A"/>
    <w:rsid w:val="003E6ADD"/>
    <w:rsid w:val="003F07C0"/>
    <w:rsid w:val="003F0F64"/>
    <w:rsid w:val="003F125F"/>
    <w:rsid w:val="003F51AB"/>
    <w:rsid w:val="003F6A99"/>
    <w:rsid w:val="003F7547"/>
    <w:rsid w:val="0040030D"/>
    <w:rsid w:val="00400B50"/>
    <w:rsid w:val="0040353F"/>
    <w:rsid w:val="00403725"/>
    <w:rsid w:val="00404B52"/>
    <w:rsid w:val="00404BD8"/>
    <w:rsid w:val="00404C89"/>
    <w:rsid w:val="00406003"/>
    <w:rsid w:val="00406A44"/>
    <w:rsid w:val="00407DF5"/>
    <w:rsid w:val="0041026E"/>
    <w:rsid w:val="004112DC"/>
    <w:rsid w:val="004127C7"/>
    <w:rsid w:val="00412F3F"/>
    <w:rsid w:val="00413342"/>
    <w:rsid w:val="0041416D"/>
    <w:rsid w:val="004141A4"/>
    <w:rsid w:val="004143E2"/>
    <w:rsid w:val="00414E98"/>
    <w:rsid w:val="004166C5"/>
    <w:rsid w:val="00417B5F"/>
    <w:rsid w:val="00420B3C"/>
    <w:rsid w:val="00420CDF"/>
    <w:rsid w:val="00421044"/>
    <w:rsid w:val="004213C2"/>
    <w:rsid w:val="00421F05"/>
    <w:rsid w:val="00425992"/>
    <w:rsid w:val="00427655"/>
    <w:rsid w:val="0043009D"/>
    <w:rsid w:val="0043176F"/>
    <w:rsid w:val="00431C97"/>
    <w:rsid w:val="004324E9"/>
    <w:rsid w:val="00432B62"/>
    <w:rsid w:val="00433222"/>
    <w:rsid w:val="00434613"/>
    <w:rsid w:val="00434A9F"/>
    <w:rsid w:val="00435A48"/>
    <w:rsid w:val="004360CA"/>
    <w:rsid w:val="00436BA8"/>
    <w:rsid w:val="00437D83"/>
    <w:rsid w:val="00437E4A"/>
    <w:rsid w:val="004418AE"/>
    <w:rsid w:val="00441AA7"/>
    <w:rsid w:val="00442939"/>
    <w:rsid w:val="00442ED9"/>
    <w:rsid w:val="0044382E"/>
    <w:rsid w:val="004449E6"/>
    <w:rsid w:val="0044582D"/>
    <w:rsid w:val="0044662E"/>
    <w:rsid w:val="00446DAD"/>
    <w:rsid w:val="00447E7E"/>
    <w:rsid w:val="0045007D"/>
    <w:rsid w:val="00451C91"/>
    <w:rsid w:val="00453D02"/>
    <w:rsid w:val="00457E9F"/>
    <w:rsid w:val="004605D8"/>
    <w:rsid w:val="0046192B"/>
    <w:rsid w:val="00461E61"/>
    <w:rsid w:val="00462C1B"/>
    <w:rsid w:val="00462CFD"/>
    <w:rsid w:val="0046398B"/>
    <w:rsid w:val="00463FF4"/>
    <w:rsid w:val="0046447B"/>
    <w:rsid w:val="00464D08"/>
    <w:rsid w:val="00464D44"/>
    <w:rsid w:val="0046502F"/>
    <w:rsid w:val="00467ACF"/>
    <w:rsid w:val="00473523"/>
    <w:rsid w:val="0047608C"/>
    <w:rsid w:val="0047684A"/>
    <w:rsid w:val="00476F71"/>
    <w:rsid w:val="0047713D"/>
    <w:rsid w:val="0048048A"/>
    <w:rsid w:val="004816F2"/>
    <w:rsid w:val="00483B8C"/>
    <w:rsid w:val="004858F9"/>
    <w:rsid w:val="00486554"/>
    <w:rsid w:val="00487406"/>
    <w:rsid w:val="004877A0"/>
    <w:rsid w:val="00490C1C"/>
    <w:rsid w:val="00491488"/>
    <w:rsid w:val="00491583"/>
    <w:rsid w:val="00491F1A"/>
    <w:rsid w:val="0049237C"/>
    <w:rsid w:val="00492BED"/>
    <w:rsid w:val="00492C83"/>
    <w:rsid w:val="0049466C"/>
    <w:rsid w:val="00496820"/>
    <w:rsid w:val="00497044"/>
    <w:rsid w:val="004A1B4F"/>
    <w:rsid w:val="004A1C5A"/>
    <w:rsid w:val="004A1EA6"/>
    <w:rsid w:val="004A29B9"/>
    <w:rsid w:val="004A39DB"/>
    <w:rsid w:val="004A3C1C"/>
    <w:rsid w:val="004A416D"/>
    <w:rsid w:val="004A7EB8"/>
    <w:rsid w:val="004B039E"/>
    <w:rsid w:val="004B062E"/>
    <w:rsid w:val="004B0A91"/>
    <w:rsid w:val="004B0D18"/>
    <w:rsid w:val="004B1A08"/>
    <w:rsid w:val="004B7007"/>
    <w:rsid w:val="004C0101"/>
    <w:rsid w:val="004C05D3"/>
    <w:rsid w:val="004C0E27"/>
    <w:rsid w:val="004C0E28"/>
    <w:rsid w:val="004C0F07"/>
    <w:rsid w:val="004C0F85"/>
    <w:rsid w:val="004C155B"/>
    <w:rsid w:val="004C1C39"/>
    <w:rsid w:val="004C30E9"/>
    <w:rsid w:val="004C3D84"/>
    <w:rsid w:val="004C54C3"/>
    <w:rsid w:val="004C6D0D"/>
    <w:rsid w:val="004C7EC5"/>
    <w:rsid w:val="004D18B3"/>
    <w:rsid w:val="004D2991"/>
    <w:rsid w:val="004D50DD"/>
    <w:rsid w:val="004D718C"/>
    <w:rsid w:val="004D7EEB"/>
    <w:rsid w:val="004E08AB"/>
    <w:rsid w:val="004E4EBC"/>
    <w:rsid w:val="004E4FA3"/>
    <w:rsid w:val="004F0253"/>
    <w:rsid w:val="004F0374"/>
    <w:rsid w:val="004F1FDF"/>
    <w:rsid w:val="004F2241"/>
    <w:rsid w:val="004F2EEA"/>
    <w:rsid w:val="004F5CB8"/>
    <w:rsid w:val="004F6CE5"/>
    <w:rsid w:val="004F7408"/>
    <w:rsid w:val="004F79A8"/>
    <w:rsid w:val="00500F9B"/>
    <w:rsid w:val="00503775"/>
    <w:rsid w:val="00503F7E"/>
    <w:rsid w:val="00504C85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3A2E"/>
    <w:rsid w:val="00544495"/>
    <w:rsid w:val="00544DB0"/>
    <w:rsid w:val="00545F1D"/>
    <w:rsid w:val="0054613C"/>
    <w:rsid w:val="00547516"/>
    <w:rsid w:val="00547FDF"/>
    <w:rsid w:val="005500E2"/>
    <w:rsid w:val="00550193"/>
    <w:rsid w:val="0055105C"/>
    <w:rsid w:val="005513EC"/>
    <w:rsid w:val="005516D8"/>
    <w:rsid w:val="00551F8C"/>
    <w:rsid w:val="0055223F"/>
    <w:rsid w:val="005525AD"/>
    <w:rsid w:val="005535AB"/>
    <w:rsid w:val="00553A4A"/>
    <w:rsid w:val="00553DFA"/>
    <w:rsid w:val="005544E0"/>
    <w:rsid w:val="005569BD"/>
    <w:rsid w:val="00560A25"/>
    <w:rsid w:val="0056196A"/>
    <w:rsid w:val="005628A1"/>
    <w:rsid w:val="005628E3"/>
    <w:rsid w:val="00563593"/>
    <w:rsid w:val="0056425B"/>
    <w:rsid w:val="005648CA"/>
    <w:rsid w:val="00564EAA"/>
    <w:rsid w:val="005657DE"/>
    <w:rsid w:val="00565913"/>
    <w:rsid w:val="005660FA"/>
    <w:rsid w:val="00567C2F"/>
    <w:rsid w:val="0057005B"/>
    <w:rsid w:val="005701BB"/>
    <w:rsid w:val="00571E16"/>
    <w:rsid w:val="0057536D"/>
    <w:rsid w:val="00575DF2"/>
    <w:rsid w:val="00575F12"/>
    <w:rsid w:val="0057608A"/>
    <w:rsid w:val="00577ABA"/>
    <w:rsid w:val="00577C08"/>
    <w:rsid w:val="00577F12"/>
    <w:rsid w:val="00580C84"/>
    <w:rsid w:val="00582182"/>
    <w:rsid w:val="00582460"/>
    <w:rsid w:val="00582C07"/>
    <w:rsid w:val="0058585C"/>
    <w:rsid w:val="00585A8F"/>
    <w:rsid w:val="0058667C"/>
    <w:rsid w:val="0059072D"/>
    <w:rsid w:val="00590992"/>
    <w:rsid w:val="00590D0E"/>
    <w:rsid w:val="005919B7"/>
    <w:rsid w:val="00591F10"/>
    <w:rsid w:val="005923C0"/>
    <w:rsid w:val="00594353"/>
    <w:rsid w:val="0059532F"/>
    <w:rsid w:val="00597534"/>
    <w:rsid w:val="005A15CD"/>
    <w:rsid w:val="005A1791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337C"/>
    <w:rsid w:val="005D0068"/>
    <w:rsid w:val="005D2026"/>
    <w:rsid w:val="005D4C1C"/>
    <w:rsid w:val="005D7572"/>
    <w:rsid w:val="005D7E4F"/>
    <w:rsid w:val="005E05E8"/>
    <w:rsid w:val="005E0F4F"/>
    <w:rsid w:val="005E281A"/>
    <w:rsid w:val="005E371C"/>
    <w:rsid w:val="005E3AC5"/>
    <w:rsid w:val="005E3D77"/>
    <w:rsid w:val="005E42EE"/>
    <w:rsid w:val="005E4FE4"/>
    <w:rsid w:val="005E5F76"/>
    <w:rsid w:val="005E71E0"/>
    <w:rsid w:val="005E7D2B"/>
    <w:rsid w:val="005F2307"/>
    <w:rsid w:val="005F3331"/>
    <w:rsid w:val="005F374A"/>
    <w:rsid w:val="005F4171"/>
    <w:rsid w:val="005F4773"/>
    <w:rsid w:val="005F48AE"/>
    <w:rsid w:val="005F4BE0"/>
    <w:rsid w:val="005F4D5F"/>
    <w:rsid w:val="005F5B94"/>
    <w:rsid w:val="006001B6"/>
    <w:rsid w:val="0060379F"/>
    <w:rsid w:val="00603FB9"/>
    <w:rsid w:val="00604C4B"/>
    <w:rsid w:val="00605D73"/>
    <w:rsid w:val="00605F3B"/>
    <w:rsid w:val="00606586"/>
    <w:rsid w:val="00607EEA"/>
    <w:rsid w:val="0061288D"/>
    <w:rsid w:val="00613BCC"/>
    <w:rsid w:val="00614490"/>
    <w:rsid w:val="006161F0"/>
    <w:rsid w:val="00616E2D"/>
    <w:rsid w:val="006218FF"/>
    <w:rsid w:val="00622B52"/>
    <w:rsid w:val="006233E9"/>
    <w:rsid w:val="006243F4"/>
    <w:rsid w:val="00625D8B"/>
    <w:rsid w:val="00625EF7"/>
    <w:rsid w:val="00625F3D"/>
    <w:rsid w:val="00626CC2"/>
    <w:rsid w:val="006309BB"/>
    <w:rsid w:val="00631768"/>
    <w:rsid w:val="006323DE"/>
    <w:rsid w:val="0063303E"/>
    <w:rsid w:val="006338B0"/>
    <w:rsid w:val="00633E5C"/>
    <w:rsid w:val="00634775"/>
    <w:rsid w:val="00634E8F"/>
    <w:rsid w:val="00636F03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0A31"/>
    <w:rsid w:val="00661595"/>
    <w:rsid w:val="00661DE9"/>
    <w:rsid w:val="0066250A"/>
    <w:rsid w:val="00662B3A"/>
    <w:rsid w:val="0066313C"/>
    <w:rsid w:val="006632E1"/>
    <w:rsid w:val="00664E12"/>
    <w:rsid w:val="00665D54"/>
    <w:rsid w:val="00667839"/>
    <w:rsid w:val="0067148D"/>
    <w:rsid w:val="00671496"/>
    <w:rsid w:val="00671FD8"/>
    <w:rsid w:val="00672421"/>
    <w:rsid w:val="00672710"/>
    <w:rsid w:val="00673859"/>
    <w:rsid w:val="00675AF2"/>
    <w:rsid w:val="00676EE1"/>
    <w:rsid w:val="00677092"/>
    <w:rsid w:val="00677694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5C25"/>
    <w:rsid w:val="0068650A"/>
    <w:rsid w:val="00686CFF"/>
    <w:rsid w:val="00686DF6"/>
    <w:rsid w:val="00686F7B"/>
    <w:rsid w:val="00687A82"/>
    <w:rsid w:val="00687C78"/>
    <w:rsid w:val="006901C9"/>
    <w:rsid w:val="006916ED"/>
    <w:rsid w:val="00693CFF"/>
    <w:rsid w:val="006A12C2"/>
    <w:rsid w:val="006A1C48"/>
    <w:rsid w:val="006A2063"/>
    <w:rsid w:val="006A2E10"/>
    <w:rsid w:val="006A35A8"/>
    <w:rsid w:val="006A461B"/>
    <w:rsid w:val="006A5090"/>
    <w:rsid w:val="006A6B2D"/>
    <w:rsid w:val="006A6EC5"/>
    <w:rsid w:val="006A7808"/>
    <w:rsid w:val="006B17E8"/>
    <w:rsid w:val="006B2241"/>
    <w:rsid w:val="006B23A9"/>
    <w:rsid w:val="006B2D4F"/>
    <w:rsid w:val="006B3876"/>
    <w:rsid w:val="006B51B3"/>
    <w:rsid w:val="006B596A"/>
    <w:rsid w:val="006B6165"/>
    <w:rsid w:val="006B655A"/>
    <w:rsid w:val="006B7007"/>
    <w:rsid w:val="006B7571"/>
    <w:rsid w:val="006B779D"/>
    <w:rsid w:val="006C1C4F"/>
    <w:rsid w:val="006C29DA"/>
    <w:rsid w:val="006C2A31"/>
    <w:rsid w:val="006C45AF"/>
    <w:rsid w:val="006C7077"/>
    <w:rsid w:val="006C7D39"/>
    <w:rsid w:val="006D1006"/>
    <w:rsid w:val="006D12CC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1B9C"/>
    <w:rsid w:val="006E4AEA"/>
    <w:rsid w:val="006E60C9"/>
    <w:rsid w:val="006E6138"/>
    <w:rsid w:val="006E67A5"/>
    <w:rsid w:val="006E6F37"/>
    <w:rsid w:val="006E7070"/>
    <w:rsid w:val="006E7168"/>
    <w:rsid w:val="006E7A6C"/>
    <w:rsid w:val="006F09F1"/>
    <w:rsid w:val="006F19FB"/>
    <w:rsid w:val="006F74D4"/>
    <w:rsid w:val="006F79BB"/>
    <w:rsid w:val="00700CDA"/>
    <w:rsid w:val="00702ACB"/>
    <w:rsid w:val="00706BFA"/>
    <w:rsid w:val="00710570"/>
    <w:rsid w:val="0071179F"/>
    <w:rsid w:val="00713344"/>
    <w:rsid w:val="00713586"/>
    <w:rsid w:val="00714AF1"/>
    <w:rsid w:val="00714EA2"/>
    <w:rsid w:val="007162C8"/>
    <w:rsid w:val="00717D1E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7D5"/>
    <w:rsid w:val="00743F62"/>
    <w:rsid w:val="00744850"/>
    <w:rsid w:val="00745658"/>
    <w:rsid w:val="007456AF"/>
    <w:rsid w:val="00750F98"/>
    <w:rsid w:val="007512AB"/>
    <w:rsid w:val="00754B1A"/>
    <w:rsid w:val="00755410"/>
    <w:rsid w:val="0076013D"/>
    <w:rsid w:val="0076019D"/>
    <w:rsid w:val="00760409"/>
    <w:rsid w:val="00762A17"/>
    <w:rsid w:val="00762FB9"/>
    <w:rsid w:val="007679B7"/>
    <w:rsid w:val="00767BFE"/>
    <w:rsid w:val="00771080"/>
    <w:rsid w:val="0077188D"/>
    <w:rsid w:val="00771E04"/>
    <w:rsid w:val="0077363B"/>
    <w:rsid w:val="00775E27"/>
    <w:rsid w:val="007775CB"/>
    <w:rsid w:val="007803BF"/>
    <w:rsid w:val="007808D3"/>
    <w:rsid w:val="00781089"/>
    <w:rsid w:val="00783511"/>
    <w:rsid w:val="00784628"/>
    <w:rsid w:val="00784844"/>
    <w:rsid w:val="00784E73"/>
    <w:rsid w:val="007854F8"/>
    <w:rsid w:val="00785D4C"/>
    <w:rsid w:val="0078623E"/>
    <w:rsid w:val="00787B99"/>
    <w:rsid w:val="0079102D"/>
    <w:rsid w:val="00791FC5"/>
    <w:rsid w:val="007921EA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27"/>
    <w:rsid w:val="007A33CD"/>
    <w:rsid w:val="007A36FD"/>
    <w:rsid w:val="007A4047"/>
    <w:rsid w:val="007A432A"/>
    <w:rsid w:val="007A555A"/>
    <w:rsid w:val="007A6214"/>
    <w:rsid w:val="007A6A60"/>
    <w:rsid w:val="007A6CA0"/>
    <w:rsid w:val="007B27A8"/>
    <w:rsid w:val="007B3A65"/>
    <w:rsid w:val="007B4EB7"/>
    <w:rsid w:val="007B5F04"/>
    <w:rsid w:val="007C0B83"/>
    <w:rsid w:val="007C17D7"/>
    <w:rsid w:val="007C203E"/>
    <w:rsid w:val="007C2572"/>
    <w:rsid w:val="007C265F"/>
    <w:rsid w:val="007C27B2"/>
    <w:rsid w:val="007C29BC"/>
    <w:rsid w:val="007C4570"/>
    <w:rsid w:val="007C73C8"/>
    <w:rsid w:val="007C74DB"/>
    <w:rsid w:val="007C7CBE"/>
    <w:rsid w:val="007D1670"/>
    <w:rsid w:val="007D1A02"/>
    <w:rsid w:val="007D1DD8"/>
    <w:rsid w:val="007D706B"/>
    <w:rsid w:val="007E0FC5"/>
    <w:rsid w:val="007E2B45"/>
    <w:rsid w:val="007E3082"/>
    <w:rsid w:val="007E31E0"/>
    <w:rsid w:val="007E39B4"/>
    <w:rsid w:val="007E3A3D"/>
    <w:rsid w:val="007E442A"/>
    <w:rsid w:val="007E4ECF"/>
    <w:rsid w:val="007E59B5"/>
    <w:rsid w:val="007E5D57"/>
    <w:rsid w:val="007E60EA"/>
    <w:rsid w:val="007E6DEC"/>
    <w:rsid w:val="007F278B"/>
    <w:rsid w:val="007F3515"/>
    <w:rsid w:val="007F4358"/>
    <w:rsid w:val="007F6A39"/>
    <w:rsid w:val="007F7462"/>
    <w:rsid w:val="007F7E7E"/>
    <w:rsid w:val="00800634"/>
    <w:rsid w:val="008016DA"/>
    <w:rsid w:val="00802209"/>
    <w:rsid w:val="00803842"/>
    <w:rsid w:val="008047BA"/>
    <w:rsid w:val="00806AFB"/>
    <w:rsid w:val="008105AE"/>
    <w:rsid w:val="008111CF"/>
    <w:rsid w:val="00812099"/>
    <w:rsid w:val="00813A8E"/>
    <w:rsid w:val="00813E0B"/>
    <w:rsid w:val="0081415D"/>
    <w:rsid w:val="00814332"/>
    <w:rsid w:val="00814794"/>
    <w:rsid w:val="00816157"/>
    <w:rsid w:val="00816704"/>
    <w:rsid w:val="00816B41"/>
    <w:rsid w:val="00816CA0"/>
    <w:rsid w:val="008223C6"/>
    <w:rsid w:val="00823633"/>
    <w:rsid w:val="00823978"/>
    <w:rsid w:val="008257D5"/>
    <w:rsid w:val="008260F8"/>
    <w:rsid w:val="0082634B"/>
    <w:rsid w:val="008271CC"/>
    <w:rsid w:val="0082767C"/>
    <w:rsid w:val="00827AE3"/>
    <w:rsid w:val="00830B89"/>
    <w:rsid w:val="008315AE"/>
    <w:rsid w:val="00831E06"/>
    <w:rsid w:val="00832814"/>
    <w:rsid w:val="00833DD9"/>
    <w:rsid w:val="00834EFF"/>
    <w:rsid w:val="00836323"/>
    <w:rsid w:val="00836D21"/>
    <w:rsid w:val="0084471F"/>
    <w:rsid w:val="008454BA"/>
    <w:rsid w:val="00845C84"/>
    <w:rsid w:val="0084618D"/>
    <w:rsid w:val="00846AA6"/>
    <w:rsid w:val="00846D6F"/>
    <w:rsid w:val="008472BE"/>
    <w:rsid w:val="008476F6"/>
    <w:rsid w:val="00851C4D"/>
    <w:rsid w:val="0085607E"/>
    <w:rsid w:val="0085615B"/>
    <w:rsid w:val="0085632A"/>
    <w:rsid w:val="00861248"/>
    <w:rsid w:val="00861361"/>
    <w:rsid w:val="0086166B"/>
    <w:rsid w:val="00863E22"/>
    <w:rsid w:val="00864448"/>
    <w:rsid w:val="00865883"/>
    <w:rsid w:val="00871D0C"/>
    <w:rsid w:val="00872906"/>
    <w:rsid w:val="008731D6"/>
    <w:rsid w:val="00873D97"/>
    <w:rsid w:val="008755BE"/>
    <w:rsid w:val="0087693D"/>
    <w:rsid w:val="00880086"/>
    <w:rsid w:val="00881A77"/>
    <w:rsid w:val="00881FD0"/>
    <w:rsid w:val="008823A6"/>
    <w:rsid w:val="00885E23"/>
    <w:rsid w:val="00887DB3"/>
    <w:rsid w:val="00890076"/>
    <w:rsid w:val="00890672"/>
    <w:rsid w:val="00891E1A"/>
    <w:rsid w:val="008925D7"/>
    <w:rsid w:val="00893373"/>
    <w:rsid w:val="0089429A"/>
    <w:rsid w:val="00894368"/>
    <w:rsid w:val="00896136"/>
    <w:rsid w:val="00897B00"/>
    <w:rsid w:val="00897CE9"/>
    <w:rsid w:val="008A228D"/>
    <w:rsid w:val="008A3F84"/>
    <w:rsid w:val="008A4900"/>
    <w:rsid w:val="008A512E"/>
    <w:rsid w:val="008A5354"/>
    <w:rsid w:val="008A59D8"/>
    <w:rsid w:val="008A6530"/>
    <w:rsid w:val="008A677D"/>
    <w:rsid w:val="008A7052"/>
    <w:rsid w:val="008B0517"/>
    <w:rsid w:val="008B0B9A"/>
    <w:rsid w:val="008B29C3"/>
    <w:rsid w:val="008B3D21"/>
    <w:rsid w:val="008B4D60"/>
    <w:rsid w:val="008B5902"/>
    <w:rsid w:val="008B5E88"/>
    <w:rsid w:val="008C2042"/>
    <w:rsid w:val="008C2F1C"/>
    <w:rsid w:val="008C5055"/>
    <w:rsid w:val="008C6DB8"/>
    <w:rsid w:val="008C77ED"/>
    <w:rsid w:val="008C79E5"/>
    <w:rsid w:val="008D03A5"/>
    <w:rsid w:val="008D093E"/>
    <w:rsid w:val="008D0FA0"/>
    <w:rsid w:val="008D2317"/>
    <w:rsid w:val="008D37E7"/>
    <w:rsid w:val="008D4468"/>
    <w:rsid w:val="008D5350"/>
    <w:rsid w:val="008D57EA"/>
    <w:rsid w:val="008E1DA0"/>
    <w:rsid w:val="008E44C5"/>
    <w:rsid w:val="008E5F94"/>
    <w:rsid w:val="008F0CB7"/>
    <w:rsid w:val="008F34AD"/>
    <w:rsid w:val="008F3B6F"/>
    <w:rsid w:val="008F4D7B"/>
    <w:rsid w:val="008F53FD"/>
    <w:rsid w:val="008F580C"/>
    <w:rsid w:val="008F5D20"/>
    <w:rsid w:val="008F641A"/>
    <w:rsid w:val="00901462"/>
    <w:rsid w:val="00901D60"/>
    <w:rsid w:val="00902123"/>
    <w:rsid w:val="00903615"/>
    <w:rsid w:val="00905174"/>
    <w:rsid w:val="00907AB1"/>
    <w:rsid w:val="00910FFE"/>
    <w:rsid w:val="00912DD6"/>
    <w:rsid w:val="00912E6D"/>
    <w:rsid w:val="00912E78"/>
    <w:rsid w:val="00913D02"/>
    <w:rsid w:val="00915CE2"/>
    <w:rsid w:val="009161FD"/>
    <w:rsid w:val="00916BD4"/>
    <w:rsid w:val="009203B9"/>
    <w:rsid w:val="00922B3F"/>
    <w:rsid w:val="00923870"/>
    <w:rsid w:val="00924B53"/>
    <w:rsid w:val="0092630E"/>
    <w:rsid w:val="00927963"/>
    <w:rsid w:val="009309EE"/>
    <w:rsid w:val="00932302"/>
    <w:rsid w:val="0093438C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32DE"/>
    <w:rsid w:val="009454DD"/>
    <w:rsid w:val="00946F63"/>
    <w:rsid w:val="00947026"/>
    <w:rsid w:val="00947DDB"/>
    <w:rsid w:val="0095067D"/>
    <w:rsid w:val="00950C04"/>
    <w:rsid w:val="00951047"/>
    <w:rsid w:val="009512D5"/>
    <w:rsid w:val="00952111"/>
    <w:rsid w:val="00953717"/>
    <w:rsid w:val="00953DA3"/>
    <w:rsid w:val="009541B1"/>
    <w:rsid w:val="009565D9"/>
    <w:rsid w:val="0095692D"/>
    <w:rsid w:val="00957059"/>
    <w:rsid w:val="00957C2A"/>
    <w:rsid w:val="00960F06"/>
    <w:rsid w:val="0096464C"/>
    <w:rsid w:val="00964CC2"/>
    <w:rsid w:val="00964DA1"/>
    <w:rsid w:val="0096613A"/>
    <w:rsid w:val="0096657E"/>
    <w:rsid w:val="009667E3"/>
    <w:rsid w:val="00966F56"/>
    <w:rsid w:val="00971CA2"/>
    <w:rsid w:val="0097225B"/>
    <w:rsid w:val="0097230B"/>
    <w:rsid w:val="00972A9A"/>
    <w:rsid w:val="00974B86"/>
    <w:rsid w:val="00974EAB"/>
    <w:rsid w:val="00974FD2"/>
    <w:rsid w:val="009800AA"/>
    <w:rsid w:val="00981465"/>
    <w:rsid w:val="00981593"/>
    <w:rsid w:val="00981C57"/>
    <w:rsid w:val="009829D5"/>
    <w:rsid w:val="009835C6"/>
    <w:rsid w:val="00985349"/>
    <w:rsid w:val="00985E85"/>
    <w:rsid w:val="00987442"/>
    <w:rsid w:val="00990F1E"/>
    <w:rsid w:val="00991B22"/>
    <w:rsid w:val="00991D66"/>
    <w:rsid w:val="00992124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4F8E"/>
    <w:rsid w:val="009A530F"/>
    <w:rsid w:val="009A7581"/>
    <w:rsid w:val="009A7ED6"/>
    <w:rsid w:val="009B22B3"/>
    <w:rsid w:val="009B25E8"/>
    <w:rsid w:val="009C051E"/>
    <w:rsid w:val="009C3ACF"/>
    <w:rsid w:val="009C3E21"/>
    <w:rsid w:val="009C548C"/>
    <w:rsid w:val="009C5B79"/>
    <w:rsid w:val="009C7A33"/>
    <w:rsid w:val="009D245F"/>
    <w:rsid w:val="009D35BE"/>
    <w:rsid w:val="009D420E"/>
    <w:rsid w:val="009D7887"/>
    <w:rsid w:val="009E1747"/>
    <w:rsid w:val="009E17C0"/>
    <w:rsid w:val="009E1D37"/>
    <w:rsid w:val="009E2E52"/>
    <w:rsid w:val="009E44B8"/>
    <w:rsid w:val="009E52AC"/>
    <w:rsid w:val="009E594D"/>
    <w:rsid w:val="009E5D5D"/>
    <w:rsid w:val="009E63E5"/>
    <w:rsid w:val="009F2939"/>
    <w:rsid w:val="009F4351"/>
    <w:rsid w:val="009F55E5"/>
    <w:rsid w:val="009F6AE6"/>
    <w:rsid w:val="009F7F35"/>
    <w:rsid w:val="009F7FCA"/>
    <w:rsid w:val="00A009CF"/>
    <w:rsid w:val="00A009DC"/>
    <w:rsid w:val="00A00B64"/>
    <w:rsid w:val="00A01572"/>
    <w:rsid w:val="00A024D4"/>
    <w:rsid w:val="00A02F93"/>
    <w:rsid w:val="00A0384E"/>
    <w:rsid w:val="00A064C2"/>
    <w:rsid w:val="00A071A6"/>
    <w:rsid w:val="00A072E8"/>
    <w:rsid w:val="00A073CC"/>
    <w:rsid w:val="00A078E6"/>
    <w:rsid w:val="00A100F5"/>
    <w:rsid w:val="00A107C4"/>
    <w:rsid w:val="00A11197"/>
    <w:rsid w:val="00A132C3"/>
    <w:rsid w:val="00A15061"/>
    <w:rsid w:val="00A1600D"/>
    <w:rsid w:val="00A16207"/>
    <w:rsid w:val="00A16D9D"/>
    <w:rsid w:val="00A210D1"/>
    <w:rsid w:val="00A23234"/>
    <w:rsid w:val="00A25EC6"/>
    <w:rsid w:val="00A25F75"/>
    <w:rsid w:val="00A267A1"/>
    <w:rsid w:val="00A2736E"/>
    <w:rsid w:val="00A27455"/>
    <w:rsid w:val="00A30E91"/>
    <w:rsid w:val="00A32292"/>
    <w:rsid w:val="00A33AD3"/>
    <w:rsid w:val="00A343A7"/>
    <w:rsid w:val="00A3462B"/>
    <w:rsid w:val="00A359DD"/>
    <w:rsid w:val="00A35ACF"/>
    <w:rsid w:val="00A371DF"/>
    <w:rsid w:val="00A40DA0"/>
    <w:rsid w:val="00A41F08"/>
    <w:rsid w:val="00A43431"/>
    <w:rsid w:val="00A441AE"/>
    <w:rsid w:val="00A443B3"/>
    <w:rsid w:val="00A44598"/>
    <w:rsid w:val="00A45F64"/>
    <w:rsid w:val="00A460B6"/>
    <w:rsid w:val="00A46554"/>
    <w:rsid w:val="00A466D0"/>
    <w:rsid w:val="00A470FE"/>
    <w:rsid w:val="00A50F0D"/>
    <w:rsid w:val="00A523A5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6543B"/>
    <w:rsid w:val="00A71ACA"/>
    <w:rsid w:val="00A740EA"/>
    <w:rsid w:val="00A74156"/>
    <w:rsid w:val="00A74570"/>
    <w:rsid w:val="00A748FF"/>
    <w:rsid w:val="00A74B6E"/>
    <w:rsid w:val="00A76B30"/>
    <w:rsid w:val="00A80210"/>
    <w:rsid w:val="00A83725"/>
    <w:rsid w:val="00A83779"/>
    <w:rsid w:val="00A8491A"/>
    <w:rsid w:val="00A9186E"/>
    <w:rsid w:val="00A9190A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158"/>
    <w:rsid w:val="00AC7531"/>
    <w:rsid w:val="00AC75F0"/>
    <w:rsid w:val="00AC7720"/>
    <w:rsid w:val="00AC7CA0"/>
    <w:rsid w:val="00AC7F0F"/>
    <w:rsid w:val="00AD29EC"/>
    <w:rsid w:val="00AD3035"/>
    <w:rsid w:val="00AD6CB3"/>
    <w:rsid w:val="00AD6ED1"/>
    <w:rsid w:val="00AE033A"/>
    <w:rsid w:val="00AE26B6"/>
    <w:rsid w:val="00AE35D1"/>
    <w:rsid w:val="00AE3631"/>
    <w:rsid w:val="00AE3E39"/>
    <w:rsid w:val="00AE43CF"/>
    <w:rsid w:val="00AF009A"/>
    <w:rsid w:val="00AF0337"/>
    <w:rsid w:val="00AF0A15"/>
    <w:rsid w:val="00AF2332"/>
    <w:rsid w:val="00AF28EA"/>
    <w:rsid w:val="00AF3717"/>
    <w:rsid w:val="00AF4FE9"/>
    <w:rsid w:val="00AF78A8"/>
    <w:rsid w:val="00B00952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07F72"/>
    <w:rsid w:val="00B120E4"/>
    <w:rsid w:val="00B1255D"/>
    <w:rsid w:val="00B128AF"/>
    <w:rsid w:val="00B12A43"/>
    <w:rsid w:val="00B12F9C"/>
    <w:rsid w:val="00B1472E"/>
    <w:rsid w:val="00B165E4"/>
    <w:rsid w:val="00B2190B"/>
    <w:rsid w:val="00B2223E"/>
    <w:rsid w:val="00B222E2"/>
    <w:rsid w:val="00B22472"/>
    <w:rsid w:val="00B22C90"/>
    <w:rsid w:val="00B22DF1"/>
    <w:rsid w:val="00B23A7F"/>
    <w:rsid w:val="00B23ACC"/>
    <w:rsid w:val="00B257C0"/>
    <w:rsid w:val="00B257FD"/>
    <w:rsid w:val="00B25C31"/>
    <w:rsid w:val="00B27F64"/>
    <w:rsid w:val="00B30DE5"/>
    <w:rsid w:val="00B3173F"/>
    <w:rsid w:val="00B324F2"/>
    <w:rsid w:val="00B32AB8"/>
    <w:rsid w:val="00B36231"/>
    <w:rsid w:val="00B36873"/>
    <w:rsid w:val="00B40D41"/>
    <w:rsid w:val="00B40E0F"/>
    <w:rsid w:val="00B4133C"/>
    <w:rsid w:val="00B41EB5"/>
    <w:rsid w:val="00B4270A"/>
    <w:rsid w:val="00B4427E"/>
    <w:rsid w:val="00B44B1A"/>
    <w:rsid w:val="00B4564F"/>
    <w:rsid w:val="00B47239"/>
    <w:rsid w:val="00B475DE"/>
    <w:rsid w:val="00B5177A"/>
    <w:rsid w:val="00B518F9"/>
    <w:rsid w:val="00B51D9E"/>
    <w:rsid w:val="00B534D1"/>
    <w:rsid w:val="00B537AA"/>
    <w:rsid w:val="00B543CA"/>
    <w:rsid w:val="00B54FFF"/>
    <w:rsid w:val="00B574DC"/>
    <w:rsid w:val="00B57F46"/>
    <w:rsid w:val="00B60996"/>
    <w:rsid w:val="00B60B51"/>
    <w:rsid w:val="00B61BE1"/>
    <w:rsid w:val="00B62B4D"/>
    <w:rsid w:val="00B62C60"/>
    <w:rsid w:val="00B6310C"/>
    <w:rsid w:val="00B64099"/>
    <w:rsid w:val="00B64161"/>
    <w:rsid w:val="00B6467D"/>
    <w:rsid w:val="00B64D5F"/>
    <w:rsid w:val="00B653C4"/>
    <w:rsid w:val="00B666B3"/>
    <w:rsid w:val="00B70D36"/>
    <w:rsid w:val="00B717A9"/>
    <w:rsid w:val="00B7231D"/>
    <w:rsid w:val="00B72824"/>
    <w:rsid w:val="00B7309B"/>
    <w:rsid w:val="00B74106"/>
    <w:rsid w:val="00B743E0"/>
    <w:rsid w:val="00B77148"/>
    <w:rsid w:val="00B77AA5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20E"/>
    <w:rsid w:val="00B904D4"/>
    <w:rsid w:val="00B9142A"/>
    <w:rsid w:val="00B9159E"/>
    <w:rsid w:val="00B92CF6"/>
    <w:rsid w:val="00B942B7"/>
    <w:rsid w:val="00B96117"/>
    <w:rsid w:val="00B96D05"/>
    <w:rsid w:val="00B96F23"/>
    <w:rsid w:val="00BA092C"/>
    <w:rsid w:val="00BA13AC"/>
    <w:rsid w:val="00BA265C"/>
    <w:rsid w:val="00BA373A"/>
    <w:rsid w:val="00BA6139"/>
    <w:rsid w:val="00BA61C8"/>
    <w:rsid w:val="00BA6E9A"/>
    <w:rsid w:val="00BB0A6B"/>
    <w:rsid w:val="00BB1825"/>
    <w:rsid w:val="00BB2566"/>
    <w:rsid w:val="00BB5571"/>
    <w:rsid w:val="00BB6439"/>
    <w:rsid w:val="00BB6B24"/>
    <w:rsid w:val="00BB78F4"/>
    <w:rsid w:val="00BB7AAE"/>
    <w:rsid w:val="00BC07BC"/>
    <w:rsid w:val="00BC116E"/>
    <w:rsid w:val="00BC27AD"/>
    <w:rsid w:val="00BC2B9E"/>
    <w:rsid w:val="00BC36C2"/>
    <w:rsid w:val="00BC4249"/>
    <w:rsid w:val="00BC5219"/>
    <w:rsid w:val="00BC6F85"/>
    <w:rsid w:val="00BC722E"/>
    <w:rsid w:val="00BD1708"/>
    <w:rsid w:val="00BD1A9F"/>
    <w:rsid w:val="00BD4E75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4D86"/>
    <w:rsid w:val="00BE6AF6"/>
    <w:rsid w:val="00BE7990"/>
    <w:rsid w:val="00BF02E9"/>
    <w:rsid w:val="00BF3197"/>
    <w:rsid w:val="00BF41E5"/>
    <w:rsid w:val="00BF44C2"/>
    <w:rsid w:val="00BF5BC8"/>
    <w:rsid w:val="00C000FB"/>
    <w:rsid w:val="00C01DF1"/>
    <w:rsid w:val="00C036ED"/>
    <w:rsid w:val="00C03A16"/>
    <w:rsid w:val="00C0488B"/>
    <w:rsid w:val="00C0555D"/>
    <w:rsid w:val="00C05AD1"/>
    <w:rsid w:val="00C0791C"/>
    <w:rsid w:val="00C07EEB"/>
    <w:rsid w:val="00C1278F"/>
    <w:rsid w:val="00C13222"/>
    <w:rsid w:val="00C13268"/>
    <w:rsid w:val="00C138D3"/>
    <w:rsid w:val="00C166A8"/>
    <w:rsid w:val="00C170B1"/>
    <w:rsid w:val="00C17688"/>
    <w:rsid w:val="00C17CDC"/>
    <w:rsid w:val="00C20534"/>
    <w:rsid w:val="00C21472"/>
    <w:rsid w:val="00C2450B"/>
    <w:rsid w:val="00C25011"/>
    <w:rsid w:val="00C26D1E"/>
    <w:rsid w:val="00C274D7"/>
    <w:rsid w:val="00C27517"/>
    <w:rsid w:val="00C27DE1"/>
    <w:rsid w:val="00C30688"/>
    <w:rsid w:val="00C3111B"/>
    <w:rsid w:val="00C315FF"/>
    <w:rsid w:val="00C31832"/>
    <w:rsid w:val="00C31BFE"/>
    <w:rsid w:val="00C33BA9"/>
    <w:rsid w:val="00C35049"/>
    <w:rsid w:val="00C40891"/>
    <w:rsid w:val="00C4119F"/>
    <w:rsid w:val="00C420FF"/>
    <w:rsid w:val="00C42CEC"/>
    <w:rsid w:val="00C43FC3"/>
    <w:rsid w:val="00C44717"/>
    <w:rsid w:val="00C47B05"/>
    <w:rsid w:val="00C50998"/>
    <w:rsid w:val="00C53EF5"/>
    <w:rsid w:val="00C54512"/>
    <w:rsid w:val="00C549CA"/>
    <w:rsid w:val="00C561D1"/>
    <w:rsid w:val="00C56884"/>
    <w:rsid w:val="00C57733"/>
    <w:rsid w:val="00C578E7"/>
    <w:rsid w:val="00C57B21"/>
    <w:rsid w:val="00C608E1"/>
    <w:rsid w:val="00C61721"/>
    <w:rsid w:val="00C62CD8"/>
    <w:rsid w:val="00C636B7"/>
    <w:rsid w:val="00C65C81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77205"/>
    <w:rsid w:val="00C80F18"/>
    <w:rsid w:val="00C8267E"/>
    <w:rsid w:val="00C844BA"/>
    <w:rsid w:val="00C856A8"/>
    <w:rsid w:val="00C8776F"/>
    <w:rsid w:val="00C900CC"/>
    <w:rsid w:val="00C90812"/>
    <w:rsid w:val="00C915D9"/>
    <w:rsid w:val="00C9494C"/>
    <w:rsid w:val="00C953E1"/>
    <w:rsid w:val="00C9562B"/>
    <w:rsid w:val="00C96B92"/>
    <w:rsid w:val="00CA0CFE"/>
    <w:rsid w:val="00CA3BED"/>
    <w:rsid w:val="00CA42C9"/>
    <w:rsid w:val="00CA4611"/>
    <w:rsid w:val="00CA4F70"/>
    <w:rsid w:val="00CA5DF3"/>
    <w:rsid w:val="00CA73AD"/>
    <w:rsid w:val="00CB02BA"/>
    <w:rsid w:val="00CB09A5"/>
    <w:rsid w:val="00CB1425"/>
    <w:rsid w:val="00CB23F7"/>
    <w:rsid w:val="00CB2453"/>
    <w:rsid w:val="00CB3F5D"/>
    <w:rsid w:val="00CB4534"/>
    <w:rsid w:val="00CB4690"/>
    <w:rsid w:val="00CB4E6A"/>
    <w:rsid w:val="00CB59D3"/>
    <w:rsid w:val="00CC092B"/>
    <w:rsid w:val="00CC0CA9"/>
    <w:rsid w:val="00CC31B4"/>
    <w:rsid w:val="00CC48D2"/>
    <w:rsid w:val="00CD17F7"/>
    <w:rsid w:val="00CD2280"/>
    <w:rsid w:val="00CD24B8"/>
    <w:rsid w:val="00CD4B03"/>
    <w:rsid w:val="00CD4D38"/>
    <w:rsid w:val="00CD5103"/>
    <w:rsid w:val="00CD524B"/>
    <w:rsid w:val="00CD559F"/>
    <w:rsid w:val="00CD69CB"/>
    <w:rsid w:val="00CD7B3C"/>
    <w:rsid w:val="00CE0838"/>
    <w:rsid w:val="00CE1461"/>
    <w:rsid w:val="00CE155B"/>
    <w:rsid w:val="00CE1C27"/>
    <w:rsid w:val="00CE23F5"/>
    <w:rsid w:val="00CE332D"/>
    <w:rsid w:val="00CE5686"/>
    <w:rsid w:val="00CF0956"/>
    <w:rsid w:val="00CF0F08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0955"/>
    <w:rsid w:val="00D00C31"/>
    <w:rsid w:val="00D015E3"/>
    <w:rsid w:val="00D01BFB"/>
    <w:rsid w:val="00D02284"/>
    <w:rsid w:val="00D02F8E"/>
    <w:rsid w:val="00D035FF"/>
    <w:rsid w:val="00D10B10"/>
    <w:rsid w:val="00D11B87"/>
    <w:rsid w:val="00D120C1"/>
    <w:rsid w:val="00D140BC"/>
    <w:rsid w:val="00D1714B"/>
    <w:rsid w:val="00D23C35"/>
    <w:rsid w:val="00D254F0"/>
    <w:rsid w:val="00D25D0C"/>
    <w:rsid w:val="00D26983"/>
    <w:rsid w:val="00D3057B"/>
    <w:rsid w:val="00D30F97"/>
    <w:rsid w:val="00D30FFC"/>
    <w:rsid w:val="00D31C9D"/>
    <w:rsid w:val="00D34F26"/>
    <w:rsid w:val="00D362E9"/>
    <w:rsid w:val="00D36AA2"/>
    <w:rsid w:val="00D37C93"/>
    <w:rsid w:val="00D40611"/>
    <w:rsid w:val="00D41789"/>
    <w:rsid w:val="00D433BB"/>
    <w:rsid w:val="00D4404B"/>
    <w:rsid w:val="00D44DBD"/>
    <w:rsid w:val="00D45B37"/>
    <w:rsid w:val="00D470E3"/>
    <w:rsid w:val="00D47778"/>
    <w:rsid w:val="00D50251"/>
    <w:rsid w:val="00D50DFB"/>
    <w:rsid w:val="00D52F84"/>
    <w:rsid w:val="00D533F6"/>
    <w:rsid w:val="00D53AAA"/>
    <w:rsid w:val="00D53E6C"/>
    <w:rsid w:val="00D57352"/>
    <w:rsid w:val="00D573BB"/>
    <w:rsid w:val="00D57A47"/>
    <w:rsid w:val="00D6209F"/>
    <w:rsid w:val="00D62B43"/>
    <w:rsid w:val="00D64344"/>
    <w:rsid w:val="00D674CA"/>
    <w:rsid w:val="00D67FA4"/>
    <w:rsid w:val="00D709C1"/>
    <w:rsid w:val="00D714CA"/>
    <w:rsid w:val="00D716E0"/>
    <w:rsid w:val="00D731FD"/>
    <w:rsid w:val="00D740E9"/>
    <w:rsid w:val="00D753A1"/>
    <w:rsid w:val="00D7597F"/>
    <w:rsid w:val="00D762CF"/>
    <w:rsid w:val="00D76462"/>
    <w:rsid w:val="00D7676F"/>
    <w:rsid w:val="00D76D9F"/>
    <w:rsid w:val="00D77E7C"/>
    <w:rsid w:val="00D81AF5"/>
    <w:rsid w:val="00D8281A"/>
    <w:rsid w:val="00D84E8F"/>
    <w:rsid w:val="00D865DA"/>
    <w:rsid w:val="00D87217"/>
    <w:rsid w:val="00D915AE"/>
    <w:rsid w:val="00D925CE"/>
    <w:rsid w:val="00D9522A"/>
    <w:rsid w:val="00D95FF9"/>
    <w:rsid w:val="00D9647A"/>
    <w:rsid w:val="00D96A15"/>
    <w:rsid w:val="00D96FFC"/>
    <w:rsid w:val="00D97095"/>
    <w:rsid w:val="00D97A80"/>
    <w:rsid w:val="00D97F6F"/>
    <w:rsid w:val="00DA0FBC"/>
    <w:rsid w:val="00DA1CB2"/>
    <w:rsid w:val="00DA2206"/>
    <w:rsid w:val="00DA482E"/>
    <w:rsid w:val="00DA551E"/>
    <w:rsid w:val="00DA5577"/>
    <w:rsid w:val="00DA5933"/>
    <w:rsid w:val="00DA74E9"/>
    <w:rsid w:val="00DB0C01"/>
    <w:rsid w:val="00DB0E8F"/>
    <w:rsid w:val="00DB1140"/>
    <w:rsid w:val="00DB127F"/>
    <w:rsid w:val="00DB1711"/>
    <w:rsid w:val="00DB2092"/>
    <w:rsid w:val="00DB29C6"/>
    <w:rsid w:val="00DB33C3"/>
    <w:rsid w:val="00DB72D7"/>
    <w:rsid w:val="00DC05B7"/>
    <w:rsid w:val="00DC14C0"/>
    <w:rsid w:val="00DC3A26"/>
    <w:rsid w:val="00DC3EE0"/>
    <w:rsid w:val="00DC4E28"/>
    <w:rsid w:val="00DC54C5"/>
    <w:rsid w:val="00DD0465"/>
    <w:rsid w:val="00DD3697"/>
    <w:rsid w:val="00DD5C10"/>
    <w:rsid w:val="00DE11BB"/>
    <w:rsid w:val="00DE1890"/>
    <w:rsid w:val="00DE1FE2"/>
    <w:rsid w:val="00DE274F"/>
    <w:rsid w:val="00DE45D1"/>
    <w:rsid w:val="00DE50D4"/>
    <w:rsid w:val="00DE75BC"/>
    <w:rsid w:val="00DF366A"/>
    <w:rsid w:val="00DF523C"/>
    <w:rsid w:val="00DF56DE"/>
    <w:rsid w:val="00DF5C96"/>
    <w:rsid w:val="00DF6266"/>
    <w:rsid w:val="00DF68D4"/>
    <w:rsid w:val="00E00F9B"/>
    <w:rsid w:val="00E059F4"/>
    <w:rsid w:val="00E06E55"/>
    <w:rsid w:val="00E07464"/>
    <w:rsid w:val="00E07AA5"/>
    <w:rsid w:val="00E07C35"/>
    <w:rsid w:val="00E10518"/>
    <w:rsid w:val="00E11F83"/>
    <w:rsid w:val="00E135A0"/>
    <w:rsid w:val="00E13970"/>
    <w:rsid w:val="00E13FB0"/>
    <w:rsid w:val="00E1446C"/>
    <w:rsid w:val="00E15EBE"/>
    <w:rsid w:val="00E16234"/>
    <w:rsid w:val="00E16988"/>
    <w:rsid w:val="00E2082F"/>
    <w:rsid w:val="00E22200"/>
    <w:rsid w:val="00E23C0A"/>
    <w:rsid w:val="00E26710"/>
    <w:rsid w:val="00E26FDA"/>
    <w:rsid w:val="00E303AE"/>
    <w:rsid w:val="00E30611"/>
    <w:rsid w:val="00E330EB"/>
    <w:rsid w:val="00E33969"/>
    <w:rsid w:val="00E35B60"/>
    <w:rsid w:val="00E37A09"/>
    <w:rsid w:val="00E37B40"/>
    <w:rsid w:val="00E37C91"/>
    <w:rsid w:val="00E4014E"/>
    <w:rsid w:val="00E40B17"/>
    <w:rsid w:val="00E40B23"/>
    <w:rsid w:val="00E45F85"/>
    <w:rsid w:val="00E462D9"/>
    <w:rsid w:val="00E46B30"/>
    <w:rsid w:val="00E47975"/>
    <w:rsid w:val="00E50595"/>
    <w:rsid w:val="00E50957"/>
    <w:rsid w:val="00E51ABB"/>
    <w:rsid w:val="00E55D19"/>
    <w:rsid w:val="00E56C1F"/>
    <w:rsid w:val="00E57990"/>
    <w:rsid w:val="00E617EF"/>
    <w:rsid w:val="00E64B6E"/>
    <w:rsid w:val="00E65CD7"/>
    <w:rsid w:val="00E66240"/>
    <w:rsid w:val="00E670A6"/>
    <w:rsid w:val="00E7049F"/>
    <w:rsid w:val="00E712B9"/>
    <w:rsid w:val="00E7278F"/>
    <w:rsid w:val="00E7351A"/>
    <w:rsid w:val="00E73D51"/>
    <w:rsid w:val="00E76C3F"/>
    <w:rsid w:val="00E76DBD"/>
    <w:rsid w:val="00E804F7"/>
    <w:rsid w:val="00E821A1"/>
    <w:rsid w:val="00E8246C"/>
    <w:rsid w:val="00E8295D"/>
    <w:rsid w:val="00E8409C"/>
    <w:rsid w:val="00E85F88"/>
    <w:rsid w:val="00E87ED3"/>
    <w:rsid w:val="00E90A63"/>
    <w:rsid w:val="00E91B84"/>
    <w:rsid w:val="00E91C1A"/>
    <w:rsid w:val="00E933A8"/>
    <w:rsid w:val="00E943BA"/>
    <w:rsid w:val="00E945BD"/>
    <w:rsid w:val="00E95BA7"/>
    <w:rsid w:val="00E9721A"/>
    <w:rsid w:val="00E975CC"/>
    <w:rsid w:val="00E979B1"/>
    <w:rsid w:val="00EA3142"/>
    <w:rsid w:val="00EA3FA0"/>
    <w:rsid w:val="00EA45B2"/>
    <w:rsid w:val="00EA53A6"/>
    <w:rsid w:val="00EA53D8"/>
    <w:rsid w:val="00EB030C"/>
    <w:rsid w:val="00EB20DE"/>
    <w:rsid w:val="00EB2372"/>
    <w:rsid w:val="00EB4DD0"/>
    <w:rsid w:val="00EC16BD"/>
    <w:rsid w:val="00EC222C"/>
    <w:rsid w:val="00EC2B3D"/>
    <w:rsid w:val="00EC3700"/>
    <w:rsid w:val="00EC3993"/>
    <w:rsid w:val="00EC59A9"/>
    <w:rsid w:val="00EC6756"/>
    <w:rsid w:val="00EC7B4E"/>
    <w:rsid w:val="00ED0505"/>
    <w:rsid w:val="00ED05CC"/>
    <w:rsid w:val="00ED094C"/>
    <w:rsid w:val="00ED0B71"/>
    <w:rsid w:val="00ED3ACF"/>
    <w:rsid w:val="00ED3E59"/>
    <w:rsid w:val="00ED401E"/>
    <w:rsid w:val="00ED4E23"/>
    <w:rsid w:val="00ED4EB6"/>
    <w:rsid w:val="00ED5C25"/>
    <w:rsid w:val="00EE08D1"/>
    <w:rsid w:val="00EE172F"/>
    <w:rsid w:val="00EE5243"/>
    <w:rsid w:val="00EE5F96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85B"/>
    <w:rsid w:val="00F11DE7"/>
    <w:rsid w:val="00F12908"/>
    <w:rsid w:val="00F12B95"/>
    <w:rsid w:val="00F147BB"/>
    <w:rsid w:val="00F156BC"/>
    <w:rsid w:val="00F200B9"/>
    <w:rsid w:val="00F2011C"/>
    <w:rsid w:val="00F20D83"/>
    <w:rsid w:val="00F246B4"/>
    <w:rsid w:val="00F25108"/>
    <w:rsid w:val="00F25297"/>
    <w:rsid w:val="00F252D8"/>
    <w:rsid w:val="00F25946"/>
    <w:rsid w:val="00F25960"/>
    <w:rsid w:val="00F25E85"/>
    <w:rsid w:val="00F273C0"/>
    <w:rsid w:val="00F274DD"/>
    <w:rsid w:val="00F30CAB"/>
    <w:rsid w:val="00F31FE6"/>
    <w:rsid w:val="00F3369A"/>
    <w:rsid w:val="00F33E51"/>
    <w:rsid w:val="00F3469E"/>
    <w:rsid w:val="00F3572F"/>
    <w:rsid w:val="00F35EE4"/>
    <w:rsid w:val="00F35FA6"/>
    <w:rsid w:val="00F37E6E"/>
    <w:rsid w:val="00F40BA1"/>
    <w:rsid w:val="00F40F46"/>
    <w:rsid w:val="00F41977"/>
    <w:rsid w:val="00F42C01"/>
    <w:rsid w:val="00F43AC7"/>
    <w:rsid w:val="00F443F9"/>
    <w:rsid w:val="00F44BEB"/>
    <w:rsid w:val="00F44CDF"/>
    <w:rsid w:val="00F45431"/>
    <w:rsid w:val="00F45C6E"/>
    <w:rsid w:val="00F477FE"/>
    <w:rsid w:val="00F47D20"/>
    <w:rsid w:val="00F52ACE"/>
    <w:rsid w:val="00F53715"/>
    <w:rsid w:val="00F53BD8"/>
    <w:rsid w:val="00F53E52"/>
    <w:rsid w:val="00F54050"/>
    <w:rsid w:val="00F5445C"/>
    <w:rsid w:val="00F5589C"/>
    <w:rsid w:val="00F5632D"/>
    <w:rsid w:val="00F56AD4"/>
    <w:rsid w:val="00F56FED"/>
    <w:rsid w:val="00F603DC"/>
    <w:rsid w:val="00F610D2"/>
    <w:rsid w:val="00F62090"/>
    <w:rsid w:val="00F62182"/>
    <w:rsid w:val="00F621F5"/>
    <w:rsid w:val="00F63EA9"/>
    <w:rsid w:val="00F645CB"/>
    <w:rsid w:val="00F64EED"/>
    <w:rsid w:val="00F66EA3"/>
    <w:rsid w:val="00F6747B"/>
    <w:rsid w:val="00F67EE6"/>
    <w:rsid w:val="00F712C6"/>
    <w:rsid w:val="00F71905"/>
    <w:rsid w:val="00F72DBC"/>
    <w:rsid w:val="00F7384F"/>
    <w:rsid w:val="00F73955"/>
    <w:rsid w:val="00F74887"/>
    <w:rsid w:val="00F74F23"/>
    <w:rsid w:val="00F75A9F"/>
    <w:rsid w:val="00F76A46"/>
    <w:rsid w:val="00F76F17"/>
    <w:rsid w:val="00F77059"/>
    <w:rsid w:val="00F775D5"/>
    <w:rsid w:val="00F81072"/>
    <w:rsid w:val="00F81FA2"/>
    <w:rsid w:val="00F82258"/>
    <w:rsid w:val="00F835D7"/>
    <w:rsid w:val="00F83DCC"/>
    <w:rsid w:val="00F83EAF"/>
    <w:rsid w:val="00F8415C"/>
    <w:rsid w:val="00F8681B"/>
    <w:rsid w:val="00F8762C"/>
    <w:rsid w:val="00F91237"/>
    <w:rsid w:val="00F91C9D"/>
    <w:rsid w:val="00F91FEB"/>
    <w:rsid w:val="00F969FC"/>
    <w:rsid w:val="00F97086"/>
    <w:rsid w:val="00F978B3"/>
    <w:rsid w:val="00FA015B"/>
    <w:rsid w:val="00FA036F"/>
    <w:rsid w:val="00FA22E6"/>
    <w:rsid w:val="00FA2670"/>
    <w:rsid w:val="00FA269F"/>
    <w:rsid w:val="00FA2AEF"/>
    <w:rsid w:val="00FA5086"/>
    <w:rsid w:val="00FA5DA5"/>
    <w:rsid w:val="00FA72F3"/>
    <w:rsid w:val="00FA7E74"/>
    <w:rsid w:val="00FB0114"/>
    <w:rsid w:val="00FB07F9"/>
    <w:rsid w:val="00FB19BF"/>
    <w:rsid w:val="00FB2EB3"/>
    <w:rsid w:val="00FB3CE7"/>
    <w:rsid w:val="00FB4062"/>
    <w:rsid w:val="00FB407C"/>
    <w:rsid w:val="00FB468D"/>
    <w:rsid w:val="00FB4A37"/>
    <w:rsid w:val="00FB4CC8"/>
    <w:rsid w:val="00FB5191"/>
    <w:rsid w:val="00FB5FA4"/>
    <w:rsid w:val="00FB6087"/>
    <w:rsid w:val="00FB6416"/>
    <w:rsid w:val="00FC0941"/>
    <w:rsid w:val="00FC0E5B"/>
    <w:rsid w:val="00FC267A"/>
    <w:rsid w:val="00FC30F4"/>
    <w:rsid w:val="00FC6D18"/>
    <w:rsid w:val="00FC75B4"/>
    <w:rsid w:val="00FC7DB8"/>
    <w:rsid w:val="00FD1236"/>
    <w:rsid w:val="00FD6C8F"/>
    <w:rsid w:val="00FD6D53"/>
    <w:rsid w:val="00FD7781"/>
    <w:rsid w:val="00FE085A"/>
    <w:rsid w:val="00FE0BB8"/>
    <w:rsid w:val="00FE208E"/>
    <w:rsid w:val="00FE4214"/>
    <w:rsid w:val="00FE5F09"/>
    <w:rsid w:val="00FE6E03"/>
    <w:rsid w:val="00FE7058"/>
    <w:rsid w:val="00FE7A67"/>
    <w:rsid w:val="00FF00EB"/>
    <w:rsid w:val="00FF1F20"/>
    <w:rsid w:val="00FF541D"/>
    <w:rsid w:val="00FF5BC5"/>
    <w:rsid w:val="00FF734C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  <w14:docId w14:val="13DB259E"/>
  <w15:docId w15:val="{B36E3844-78F3-44C6-995E-A12EEE1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  <w:rPr>
      <w:noProof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30">
    <w:name w:val="标题 3 字符"/>
    <w:basedOn w:val="a0"/>
    <w:link w:val="3"/>
    <w:uiPriority w:val="9"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062529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062529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paragraph" w:styleId="13">
    <w:name w:val="index 1"/>
    <w:basedOn w:val="a"/>
    <w:rsid w:val="002C2EB1"/>
    <w:pPr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1343</Words>
  <Characters>7658</Characters>
  <Application>Microsoft Office Word</Application>
  <DocSecurity>0</DocSecurity>
  <Lines>63</Lines>
  <Paragraphs>17</Paragraphs>
  <ScaleCrop>false</ScaleCrop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465</cp:revision>
  <dcterms:created xsi:type="dcterms:W3CDTF">2024-11-08T03:14:00Z</dcterms:created>
  <dcterms:modified xsi:type="dcterms:W3CDTF">2025-03-28T18:14:00Z</dcterms:modified>
</cp:coreProperties>
</file>